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宋体" w:hAnsi="宋体" w:eastAsia="宋体" w:cs="宋体"/>
          <w:b/>
          <w:bCs/>
          <w:sz w:val="44"/>
          <w:szCs w:val="44"/>
          <w:lang w:val="en-US" w:eastAsia="zh-CN"/>
        </w:rPr>
      </w:pPr>
      <w:r>
        <w:rPr>
          <w:rFonts w:hint="eastAsia" w:ascii="宋体" w:hAnsi="宋体" w:eastAsia="宋体" w:cs="宋体"/>
          <w:b/>
          <w:bCs/>
          <w:i w:val="0"/>
          <w:iCs w:val="0"/>
          <w:caps w:val="0"/>
          <w:color w:val="000000"/>
          <w:spacing w:val="0"/>
          <w:kern w:val="0"/>
          <w:sz w:val="44"/>
          <w:szCs w:val="44"/>
          <w:shd w:val="clear" w:fill="FFFFFF"/>
          <w:lang w:val="en-US" w:eastAsia="zh-CN" w:bidi="ar"/>
        </w:rPr>
        <w:t>我院与紫光新华三集团开展产教融合洽谈</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560" w:lineRule="exact"/>
        <w:ind w:right="0" w:firstLine="640" w:firstLineChars="200"/>
        <w:jc w:val="both"/>
        <w:textAlignment w:val="auto"/>
        <w:rPr>
          <w:rFonts w:hint="eastAsia" w:ascii="仿宋" w:hAnsi="仿宋" w:eastAsia="仿宋" w:cs="仿宋"/>
          <w:color w:val="auto"/>
          <w:sz w:val="32"/>
          <w:szCs w:val="32"/>
          <w:lang w:val="en-US" w:eastAsia="zh-CN"/>
        </w:rPr>
      </w:pP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大数据学院讯</w:t>
      </w:r>
      <w:r>
        <w:rPr>
          <w:rFonts w:hint="eastAsia" w:ascii="宋体" w:hAnsi="宋体" w:eastAsia="宋体" w:cs="宋体"/>
          <w:b w:val="0"/>
          <w:bCs w:val="0"/>
          <w:color w:val="auto"/>
          <w:sz w:val="32"/>
          <w:szCs w:val="32"/>
          <w:lang w:eastAsia="zh-CN"/>
        </w:rPr>
        <w:t>】</w:t>
      </w:r>
      <w:r>
        <w:rPr>
          <w:rFonts w:hint="eastAsia" w:ascii="仿宋" w:hAnsi="仿宋" w:eastAsia="仿宋" w:cs="仿宋"/>
          <w:color w:val="auto"/>
          <w:sz w:val="32"/>
          <w:szCs w:val="32"/>
          <w:lang w:val="en-US" w:eastAsia="zh-CN"/>
        </w:rPr>
        <w:t>为提高学院人才培养质量，探索更加适合我院产教融合的路径，2023年3月22日下午3：30，我院在行政楼三楼会议室组织召开了“紫光新华三集团与江西服装学院产教融合洽谈会”，参加本次洽谈会的有紫光教育科技有限公司总经理陈永红、紫光新华三集团江西分公司总经理吴炜等一行4人，学校副理事长涂燕萍、副校长刘孜杰应邀到会，会议由大数据学院院长徐照兴主持。</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right="0"/>
        <w:jc w:val="both"/>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drawing>
          <wp:inline distT="0" distB="0" distL="114300" distR="114300">
            <wp:extent cx="5791200" cy="4343400"/>
            <wp:effectExtent l="0" t="0" r="0" b="0"/>
            <wp:docPr id="4" name="图片 4" descr="QQ图片2023032217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QQ图片20230322171057"/>
                    <pic:cNvPicPr>
                      <a:picLocks noChangeAspect="1"/>
                    </pic:cNvPicPr>
                  </pic:nvPicPr>
                  <pic:blipFill>
                    <a:blip r:embed="rId6"/>
                    <a:stretch>
                      <a:fillRect/>
                    </a:stretch>
                  </pic:blipFill>
                  <pic:spPr>
                    <a:xfrm>
                      <a:off x="0" y="0"/>
                      <a:ext cx="5791200" cy="4343400"/>
                    </a:xfrm>
                    <a:prstGeom prst="rect">
                      <a:avLst/>
                    </a:prstGeom>
                  </pic:spPr>
                </pic:pic>
              </a:graphicData>
            </a:graphic>
          </wp:inline>
        </w:drawing>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right="0"/>
        <w:jc w:val="center"/>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洽谈会现场</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首先，徐照兴院长代表学校对陈总一行的到访表示热烈欢迎。然后紫光教育科技有限公司总经理陈永红对公司相关业务进行了介绍，重点分享了他们的合作模式，期待能与学校达成合作。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right="0"/>
        <w:jc w:val="center"/>
        <w:rPr>
          <w:rFonts w:hint="eastAsia" w:ascii="仿宋" w:hAnsi="仿宋" w:eastAsia="仿宋" w:cs="仿宋"/>
          <w:color w:val="auto"/>
          <w:sz w:val="32"/>
          <w:szCs w:val="32"/>
          <w:lang w:val="en-US" w:eastAsia="zh-CN"/>
        </w:rPr>
      </w:pPr>
      <w:r>
        <w:rPr>
          <w:rFonts w:hint="eastAsia" w:ascii="仿宋" w:hAnsi="仿宋" w:eastAsia="仿宋" w:cs="仿宋"/>
          <w:i w:val="0"/>
          <w:iCs w:val="0"/>
          <w:caps w:val="0"/>
          <w:color w:val="auto"/>
          <w:spacing w:val="0"/>
          <w:kern w:val="0"/>
          <w:sz w:val="32"/>
          <w:szCs w:val="32"/>
          <w:shd w:val="clear" w:fill="FFFFFF"/>
          <w:lang w:val="en-US" w:eastAsia="zh-CN" w:bidi="ar"/>
        </w:rPr>
        <w:drawing>
          <wp:inline distT="0" distB="0" distL="114300" distR="114300">
            <wp:extent cx="2486660" cy="3315335"/>
            <wp:effectExtent l="0" t="0" r="8890" b="18415"/>
            <wp:docPr id="7" name="图片 7" descr="QQ图片2023032217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QQ图片20230322171032"/>
                    <pic:cNvPicPr>
                      <a:picLocks noChangeAspect="1"/>
                    </pic:cNvPicPr>
                  </pic:nvPicPr>
                  <pic:blipFill>
                    <a:blip r:embed="rId7"/>
                    <a:stretch>
                      <a:fillRect/>
                    </a:stretch>
                  </pic:blipFill>
                  <pic:spPr>
                    <a:xfrm>
                      <a:off x="0" y="0"/>
                      <a:ext cx="2486660" cy="3315335"/>
                    </a:xfrm>
                    <a:prstGeom prst="rect">
                      <a:avLst/>
                    </a:prstGeom>
                  </pic:spPr>
                </pic:pic>
              </a:graphicData>
            </a:graphic>
          </wp:inline>
        </w:drawing>
      </w:r>
      <w:r>
        <w:rPr>
          <w:rFonts w:hint="eastAsia" w:ascii="仿宋" w:hAnsi="仿宋" w:eastAsia="仿宋" w:cs="仿宋"/>
          <w:i w:val="0"/>
          <w:iCs w:val="0"/>
          <w:caps w:val="0"/>
          <w:color w:val="auto"/>
          <w:spacing w:val="0"/>
          <w:kern w:val="0"/>
          <w:sz w:val="32"/>
          <w:szCs w:val="32"/>
          <w:shd w:val="clear" w:fill="FFFFFF"/>
          <w:lang w:val="en-US" w:eastAsia="zh-CN" w:bidi="ar"/>
        </w:rPr>
        <w:t xml:space="preserve">    </w:t>
      </w:r>
      <w:r>
        <w:rPr>
          <w:rFonts w:hint="eastAsia" w:ascii="仿宋" w:hAnsi="仿宋" w:eastAsia="仿宋" w:cs="仿宋"/>
          <w:color w:val="auto"/>
          <w:sz w:val="32"/>
          <w:szCs w:val="32"/>
          <w:lang w:val="en-US" w:eastAsia="zh-CN"/>
        </w:rPr>
        <w:drawing>
          <wp:inline distT="0" distB="0" distL="114300" distR="114300">
            <wp:extent cx="2486025" cy="3315970"/>
            <wp:effectExtent l="0" t="0" r="9525" b="17780"/>
            <wp:docPr id="6" name="图片 6" descr="QQ图片2023032217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QQ图片20230322171047"/>
                    <pic:cNvPicPr>
                      <a:picLocks noChangeAspect="1"/>
                    </pic:cNvPicPr>
                  </pic:nvPicPr>
                  <pic:blipFill>
                    <a:blip r:embed="rId8"/>
                    <a:stretch>
                      <a:fillRect/>
                    </a:stretch>
                  </pic:blipFill>
                  <pic:spPr>
                    <a:xfrm>
                      <a:off x="0" y="0"/>
                      <a:ext cx="2486025" cy="3315970"/>
                    </a:xfrm>
                    <a:prstGeom prst="rect">
                      <a:avLst/>
                    </a:prstGeom>
                  </pic:spPr>
                </pic:pic>
              </a:graphicData>
            </a:graphic>
          </wp:inline>
        </w:drawing>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right="0" w:firstLine="1285" w:firstLineChars="400"/>
        <w:jc w:val="both"/>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涂燕萍副理事长               陈永红总经理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560" w:lineRule="exact"/>
        <w:ind w:right="0" w:firstLine="640" w:firstLineChars="200"/>
        <w:jc w:val="both"/>
        <w:textAlignment w:val="auto"/>
        <w:rPr>
          <w:rFonts w:hint="eastAsia" w:ascii="仿宋" w:hAnsi="仿宋" w:eastAsia="仿宋" w:cs="仿宋"/>
          <w:i w:val="0"/>
          <w:iCs w:val="0"/>
          <w:caps w:val="0"/>
          <w:color w:val="auto"/>
          <w:spacing w:val="0"/>
          <w:kern w:val="0"/>
          <w:sz w:val="32"/>
          <w:szCs w:val="32"/>
          <w:shd w:val="clear" w:fill="FFFFFF"/>
          <w:lang w:val="en-US" w:eastAsia="zh-CN" w:bidi="ar"/>
        </w:rPr>
      </w:pPr>
      <w:r>
        <w:rPr>
          <w:rFonts w:hint="eastAsia" w:ascii="仿宋" w:hAnsi="仿宋" w:eastAsia="仿宋" w:cs="仿宋"/>
          <w:color w:val="auto"/>
          <w:sz w:val="32"/>
          <w:szCs w:val="32"/>
          <w:lang w:val="en-US" w:eastAsia="zh-CN"/>
        </w:rPr>
        <w:t>学校副理事长涂燕萍肯定了陈总的讲解非常专业透彻，赞赏陈总阐述的这样一个合作机制的问题非常切中要害，希望能根据客观实际需求探讨符合大数据学院发展的合作模式。</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大数据学院徐照兴院长介绍了大数据学院现有4个专业，分别为软件工程、物联网工程、数据科学与大数据技术、区块链工程，并说明我们几个专业主要定位为纺织服装产业服务，期待能与优质的企业进行深度产教融合，提高教学质量，实现学校、企业、学生三赢。对于新专业区块链工程，学院有更加强烈的合作欲望，希望能够和紫光新华三集团共同探索区块链工程专业人才培养的问题，具体落地问题尚需进一步沟通协商。</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32"/>
          <w:szCs w:val="32"/>
          <w:lang w:val="en-US" w:eastAsia="zh-CN"/>
        </w:rPr>
      </w:pPr>
      <w:r>
        <w:rPr>
          <w:rFonts w:hint="eastAsia" w:ascii="微软雅黑" w:hAnsi="微软雅黑" w:eastAsia="微软雅黑" w:cs="微软雅黑"/>
          <w:i w:val="0"/>
          <w:iCs w:val="0"/>
          <w:caps w:val="0"/>
          <w:color w:val="auto"/>
          <w:spacing w:val="0"/>
          <w:kern w:val="0"/>
          <w:sz w:val="32"/>
          <w:szCs w:val="32"/>
          <w:shd w:val="clear" w:fill="FFFFFF"/>
          <w:lang w:val="en-US" w:eastAsia="zh-CN" w:bidi="ar"/>
        </w:rPr>
        <w:drawing>
          <wp:inline distT="0" distB="0" distL="114300" distR="114300">
            <wp:extent cx="2467610" cy="3291840"/>
            <wp:effectExtent l="0" t="0" r="8890" b="3810"/>
            <wp:docPr id="18" name="图片 18" descr="QQ图片2023032217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QQ图片20230322171018"/>
                    <pic:cNvPicPr>
                      <a:picLocks noChangeAspect="1"/>
                    </pic:cNvPicPr>
                  </pic:nvPicPr>
                  <pic:blipFill>
                    <a:blip r:embed="rId9"/>
                    <a:stretch>
                      <a:fillRect/>
                    </a:stretch>
                  </pic:blipFill>
                  <pic:spPr>
                    <a:xfrm>
                      <a:off x="0" y="0"/>
                      <a:ext cx="2467610" cy="3291840"/>
                    </a:xfrm>
                    <a:prstGeom prst="rect">
                      <a:avLst/>
                    </a:prstGeom>
                  </pic:spPr>
                </pic:pic>
              </a:graphicData>
            </a:graphic>
          </wp:inline>
        </w:drawing>
      </w:r>
      <w:r>
        <w:rPr>
          <w:rFonts w:hint="eastAsia" w:ascii="微软雅黑" w:hAnsi="微软雅黑" w:eastAsia="微软雅黑" w:cs="微软雅黑"/>
          <w:i w:val="0"/>
          <w:iCs w:val="0"/>
          <w:caps w:val="0"/>
          <w:color w:val="auto"/>
          <w:spacing w:val="0"/>
          <w:kern w:val="0"/>
          <w:sz w:val="32"/>
          <w:szCs w:val="32"/>
          <w:shd w:val="clear" w:fill="FFFFFF"/>
          <w:lang w:val="en-US" w:eastAsia="zh-CN" w:bidi="ar"/>
        </w:rPr>
        <w:t xml:space="preserve">    </w:t>
      </w:r>
      <w:r>
        <w:rPr>
          <w:rFonts w:hint="eastAsia" w:ascii="宋体" w:hAnsi="宋体" w:eastAsia="宋体" w:cs="宋体"/>
          <w:color w:val="auto"/>
          <w:sz w:val="32"/>
          <w:szCs w:val="32"/>
          <w:lang w:val="en-US" w:eastAsia="zh-CN"/>
        </w:rPr>
        <w:drawing>
          <wp:inline distT="0" distB="0" distL="114300" distR="114300">
            <wp:extent cx="2462530" cy="3285490"/>
            <wp:effectExtent l="0" t="0" r="13970" b="10160"/>
            <wp:docPr id="19" name="图片 19" descr="QQ图片2023032217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QQ图片20230322171037"/>
                    <pic:cNvPicPr>
                      <a:picLocks noChangeAspect="1"/>
                    </pic:cNvPicPr>
                  </pic:nvPicPr>
                  <pic:blipFill>
                    <a:blip r:embed="rId10"/>
                    <a:stretch>
                      <a:fillRect/>
                    </a:stretch>
                  </pic:blipFill>
                  <pic:spPr>
                    <a:xfrm>
                      <a:off x="0" y="0"/>
                      <a:ext cx="2462530" cy="3285490"/>
                    </a:xfrm>
                    <a:prstGeom prst="rect">
                      <a:avLst/>
                    </a:prstGeom>
                  </pic:spPr>
                </pic:pic>
              </a:graphicData>
            </a:graphic>
          </wp:inline>
        </w:drawing>
      </w:r>
      <w:bookmarkStart w:id="0" w:name="_GoBack"/>
    </w:p>
    <w:p>
      <w:pPr>
        <w:pStyle w:val="3"/>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auto"/>
          <w:sz w:val="32"/>
          <w:szCs w:val="32"/>
          <w:lang w:val="en-US" w:eastAsia="zh-CN"/>
        </w:rPr>
      </w:pPr>
      <w:r>
        <w:rPr>
          <w:rFonts w:hint="eastAsia" w:ascii="仿宋" w:hAnsi="仿宋" w:eastAsia="仿宋" w:cs="仿宋"/>
          <w:b/>
          <w:bCs/>
          <w:color w:val="auto"/>
          <w:sz w:val="32"/>
          <w:szCs w:val="32"/>
          <w:lang w:val="en-US" w:eastAsia="zh-CN"/>
        </w:rPr>
        <w:t>刘孜杰副校长                徐照兴院长</w:t>
      </w:r>
    </w:p>
    <w:bookmarkEnd w:id="0"/>
    <w:p>
      <w:pPr>
        <w:pStyle w:val="3"/>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刘孜杰副校长首先肯定了紫光集团作为民族企业为国家的高新技术与人才培养做出的贡献，接着介绍了学校的产教融合现状，合作模式多种多样，合作深浅也不一，学校现有省级现代产业学院一个，还指出大数据学院的区块链工程专业由于是新专业，各方面尚不成熟，更加迫切需要和企业来共同建设。建议双方都确定一名负责人，负责产教融合的事宜。先从人才培养方案的修订开始，一步步推进。</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此次洽谈会的开展，进一步促进了校企的相互了解，为学院的产教融合指明了方向。</w:t>
      </w:r>
    </w:p>
    <w:sectPr>
      <w:headerReference r:id="rId3" w:type="default"/>
      <w:footerReference r:id="rId4" w:type="default"/>
      <w:pgSz w:w="11910" w:h="16840"/>
      <w:pgMar w:top="1640" w:right="1361" w:bottom="1100" w:left="1361" w:header="1125" w:footer="90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Tahoma">
    <w:panose1 w:val="020B0604030504040204"/>
    <w:charset w:val="00"/>
    <w:family w:val="roman"/>
    <w:pitch w:val="default"/>
    <w:sig w:usb0="E1002EFF" w:usb1="C000605B" w:usb2="00000029" w:usb3="00000000" w:csb0="200101FF" w:csb1="20280000"/>
  </w:font>
  <w:font w:name="微软雅黑">
    <w:panose1 w:val="020B0503020204020204"/>
    <w:charset w:val="86"/>
    <w:family w:val="roman"/>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2336" behindDoc="1" locked="0" layoutInCell="1" allowOverlap="1">
              <wp:simplePos x="0" y="0"/>
              <wp:positionH relativeFrom="page">
                <wp:posOffset>3352800</wp:posOffset>
              </wp:positionH>
              <wp:positionV relativeFrom="page">
                <wp:posOffset>10025380</wp:posOffset>
              </wp:positionV>
              <wp:extent cx="1179830" cy="229235"/>
              <wp:effectExtent l="0" t="0" r="0" b="0"/>
              <wp:wrapNone/>
              <wp:docPr id="11" name="文本框 4"/>
              <wp:cNvGraphicFramePr/>
              <a:graphic xmlns:a="http://schemas.openxmlformats.org/drawingml/2006/main">
                <a:graphicData uri="http://schemas.microsoft.com/office/word/2010/wordprocessingShape">
                  <wps:wsp>
                    <wps:cNvSpPr txBox="1"/>
                    <wps:spPr>
                      <a:xfrm>
                        <a:off x="0" y="0"/>
                        <a:ext cx="1179830" cy="229235"/>
                      </a:xfrm>
                      <a:prstGeom prst="rect">
                        <a:avLst/>
                      </a:prstGeom>
                      <a:noFill/>
                      <a:ln>
                        <a:noFill/>
                      </a:ln>
                      <a:effectLst/>
                    </wps:spPr>
                    <wps:txbx>
                      <w:txbxContent>
                        <w:p>
                          <w:pPr>
                            <w:spacing w:line="249" w:lineRule="exact"/>
                            <w:ind w:left="20"/>
                            <w:rPr>
                              <w:sz w:val="24"/>
                              <w:szCs w:val="24"/>
                            </w:rPr>
                          </w:pPr>
                          <w:r>
                            <w:rPr>
                              <w:sz w:val="24"/>
                              <w:szCs w:val="24"/>
                            </w:rPr>
                            <w:t xml:space="preserve">第 </w:t>
                          </w: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r>
                            <w:rPr>
                              <w:sz w:val="24"/>
                              <w:szCs w:val="24"/>
                            </w:rPr>
                            <w:t xml:space="preserve"> 页 共</w:t>
                          </w:r>
                          <w:r>
                            <w:rPr>
                              <w:rFonts w:hint="eastAsia"/>
                              <w:sz w:val="24"/>
                              <w:szCs w:val="24"/>
                              <w:lang w:val="en-US"/>
                            </w:rPr>
                            <w:t xml:space="preserve"> </w:t>
                          </w:r>
                          <w:r>
                            <w:rPr>
                              <w:rFonts w:hint="eastAsia"/>
                              <w:sz w:val="24"/>
                              <w:szCs w:val="24"/>
                              <w:lang w:val="en-US" w:eastAsia="zh-CN"/>
                            </w:rPr>
                            <w:t>3</w:t>
                          </w:r>
                          <w:r>
                            <w:rPr>
                              <w:rFonts w:hint="eastAsia"/>
                              <w:sz w:val="24"/>
                              <w:szCs w:val="24"/>
                              <w:lang w:val="en-US"/>
                            </w:rPr>
                            <w:t xml:space="preserve"> </w:t>
                          </w:r>
                          <w:r>
                            <w:rPr>
                              <w:sz w:val="24"/>
                              <w:szCs w:val="24"/>
                            </w:rPr>
                            <w:t>页</w:t>
                          </w:r>
                        </w:p>
                      </w:txbxContent>
                    </wps:txbx>
                    <wps:bodyPr lIns="0" tIns="0" rIns="0" bIns="0" upright="1"/>
                  </wps:wsp>
                </a:graphicData>
              </a:graphic>
            </wp:anchor>
          </w:drawing>
        </mc:Choice>
        <mc:Fallback>
          <w:pict>
            <v:shape id="文本框 4" o:spid="_x0000_s1026" o:spt="202" type="#_x0000_t202" style="position:absolute;left:0pt;margin-left:264pt;margin-top:789.4pt;height:18.05pt;width:92.9pt;mso-position-horizontal-relative:page;mso-position-vertical-relative:page;z-index:-251654144;mso-width-relative:page;mso-height-relative:page;" filled="f" stroked="f" coordsize="21600,21600" o:gfxdata="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NKGAstwAAAANAQAADwAAAAAAAAABACAAAAAiAAAAZHJzL2Rvd25yZXYu&#10;eG1sUEsBAhQAFAAAAAgAh07iQINlIRm+AQAAgQMAAA4AAAAAAAAAAQAgAAAAKwEAAGRycy9lMm9E&#10;b2MueG1sUEsFBgAAAAAGAAYAWQEAAFsFAAAAAA==&#10;">
              <v:fill on="f" focussize="0,0"/>
              <v:stroke on="f"/>
              <v:imagedata o:title=""/>
              <o:lock v:ext="edit" aspectratio="f"/>
              <v:textbox inset="0mm,0mm,0mm,0mm">
                <w:txbxContent>
                  <w:p>
                    <w:pPr>
                      <w:spacing w:line="249" w:lineRule="exact"/>
                      <w:ind w:left="20"/>
                      <w:rPr>
                        <w:sz w:val="24"/>
                        <w:szCs w:val="24"/>
                      </w:rPr>
                    </w:pPr>
                    <w:r>
                      <w:rPr>
                        <w:sz w:val="24"/>
                        <w:szCs w:val="24"/>
                      </w:rPr>
                      <w:t xml:space="preserve">第 </w:t>
                    </w: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r>
                      <w:rPr>
                        <w:sz w:val="24"/>
                        <w:szCs w:val="24"/>
                      </w:rPr>
                      <w:t xml:space="preserve"> 页 共</w:t>
                    </w:r>
                    <w:r>
                      <w:rPr>
                        <w:rFonts w:hint="eastAsia"/>
                        <w:sz w:val="24"/>
                        <w:szCs w:val="24"/>
                        <w:lang w:val="en-US"/>
                      </w:rPr>
                      <w:t xml:space="preserve"> </w:t>
                    </w:r>
                    <w:r>
                      <w:rPr>
                        <w:rFonts w:hint="eastAsia"/>
                        <w:sz w:val="24"/>
                        <w:szCs w:val="24"/>
                        <w:lang w:val="en-US" w:eastAsia="zh-CN"/>
                      </w:rPr>
                      <w:t>3</w:t>
                    </w:r>
                    <w:r>
                      <w:rPr>
                        <w:rFonts w:hint="eastAsia"/>
                        <w:sz w:val="24"/>
                        <w:szCs w:val="24"/>
                        <w:lang w:val="en-US"/>
                      </w:rPr>
                      <w:t xml:space="preserve"> </w:t>
                    </w:r>
                    <w:r>
                      <w:rPr>
                        <w:sz w:val="24"/>
                        <w:szCs w:val="24"/>
                      </w:rP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925830</wp:posOffset>
              </wp:positionH>
              <wp:positionV relativeFrom="page">
                <wp:posOffset>722630</wp:posOffset>
              </wp:positionV>
              <wp:extent cx="711200" cy="139700"/>
              <wp:effectExtent l="0" t="0" r="0" b="0"/>
              <wp:wrapNone/>
              <wp:docPr id="9" name="文本框 2"/>
              <wp:cNvGraphicFramePr/>
              <a:graphic xmlns:a="http://schemas.openxmlformats.org/drawingml/2006/main">
                <a:graphicData uri="http://schemas.microsoft.com/office/word/2010/wordprocessingShape">
                  <wps:wsp>
                    <wps:cNvSpPr txBox="1"/>
                    <wps:spPr>
                      <a:xfrm>
                        <a:off x="0" y="0"/>
                        <a:ext cx="711200" cy="139700"/>
                      </a:xfrm>
                      <a:prstGeom prst="rect">
                        <a:avLst/>
                      </a:prstGeom>
                      <a:noFill/>
                      <a:ln>
                        <a:noFill/>
                      </a:ln>
                      <a:effectLst/>
                    </wps:spPr>
                    <wps:txbx>
                      <w:txbxContent>
                        <w:p>
                          <w:pPr>
                            <w:spacing w:line="220" w:lineRule="exact"/>
                            <w:ind w:left="20"/>
                            <w:rPr>
                              <w:sz w:val="18"/>
                            </w:rPr>
                          </w:pPr>
                          <w:r>
                            <w:rPr>
                              <w:sz w:val="18"/>
                            </w:rPr>
                            <w:t>江西服装学院</w:t>
                          </w:r>
                        </w:p>
                      </w:txbxContent>
                    </wps:txbx>
                    <wps:bodyPr lIns="0" tIns="0" rIns="0" bIns="0" upright="1"/>
                  </wps:wsp>
                </a:graphicData>
              </a:graphic>
            </wp:anchor>
          </w:drawing>
        </mc:Choice>
        <mc:Fallback>
          <w:pict>
            <v:shape id="文本框 2" o:spid="_x0000_s1026" o:spt="202" type="#_x0000_t202" style="position:absolute;left:0pt;margin-left:72.9pt;margin-top:56.9pt;height:11pt;width:56pt;mso-position-horizontal-relative:page;mso-position-vertical-relative:page;z-index:-251656192;mso-width-relative:page;mso-height-relative:page;" filled="f" stroked="f" coordsize="21600,21600" o:gfxdata="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AB+QItcAAAALAQAADwAAAAAAAAABACAAAAAiAAAAZHJzL2Rvd25yZXYueG1sUEsB&#10;AhQAFAAAAAgAh07iQCQK31W9AQAAfwMAAA4AAAAAAAAAAQAgAAAAJgEAAGRycy9lMm9Eb2MueG1s&#10;UEsFBgAAAAAGAAYAWQEAAFUFAAAAAA==&#10;">
              <v:fill on="f" focussize="0,0"/>
              <v:stroke on="f"/>
              <v:imagedata o:title=""/>
              <o:lock v:ext="edit" aspectratio="f"/>
              <v:textbox inset="0mm,0mm,0mm,0mm">
                <w:txbxContent>
                  <w:p>
                    <w:pPr>
                      <w:spacing w:line="220" w:lineRule="exact"/>
                      <w:ind w:left="20"/>
                      <w:rPr>
                        <w:sz w:val="18"/>
                      </w:rPr>
                    </w:pPr>
                    <w:r>
                      <w:rPr>
                        <w:sz w:val="18"/>
                      </w:rPr>
                      <w:t>江西服装学院</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953770</wp:posOffset>
              </wp:positionH>
              <wp:positionV relativeFrom="page">
                <wp:posOffset>880110</wp:posOffset>
              </wp:positionV>
              <wp:extent cx="5723890" cy="0"/>
              <wp:effectExtent l="0" t="0" r="0" b="0"/>
              <wp:wrapNone/>
              <wp:docPr id="8" name="直线 1"/>
              <wp:cNvGraphicFramePr/>
              <a:graphic xmlns:a="http://schemas.openxmlformats.org/drawingml/2006/main">
                <a:graphicData uri="http://schemas.microsoft.com/office/word/2010/wordprocessingShape">
                  <wps:wsp>
                    <wps:cNvCnPr/>
                    <wps:spPr>
                      <a:xfrm>
                        <a:off x="0" y="0"/>
                        <a:ext cx="5723890" cy="0"/>
                      </a:xfrm>
                      <a:prstGeom prst="line">
                        <a:avLst/>
                      </a:prstGeom>
                      <a:ln w="7620" cap="flat" cmpd="sng">
                        <a:solidFill>
                          <a:srgbClr val="000000"/>
                        </a:solidFill>
                        <a:prstDash val="solid"/>
                        <a:headEnd type="none" w="med" len="med"/>
                        <a:tailEnd type="none" w="med" len="med"/>
                      </a:ln>
                      <a:effectLst/>
                    </wps:spPr>
                    <wps:bodyPr upright="1"/>
                  </wps:wsp>
                </a:graphicData>
              </a:graphic>
            </wp:anchor>
          </w:drawing>
        </mc:Choice>
        <mc:Fallback>
          <w:pict>
            <v:line id="直线 1" o:spid="_x0000_s1026" o:spt="20" style="position:absolute;left:0pt;margin-left:75.1pt;margin-top:69.3pt;height:0pt;width:450.7pt;mso-position-horizontal-relative:page;mso-position-vertical-relative:page;z-index:-251657216;mso-width-relative:page;mso-height-relative:page;" filled="f" stroked="t" coordsize="21600,21600" o:gfxdata="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ag&#10;KrHWAAAADAEAAA8AAAAAAAAAAQAgAAAAIgAAAGRycy9kb3ducmV2LnhtbFBLAQIUABQAAAAIAIdO&#10;4kBQ3LNy7AEAAOkDAAAOAAAAAAAAAAEAIAAAACUBAABkcnMvZTJvRG9jLnhtbFBLBQYAAAAABgAG&#10;AFkBAACDBQAAAAA=&#10;">
              <v:fill on="f" focussize="0,0"/>
              <v:stroke weight="0.6pt" color="#000000" joinstyle="round"/>
              <v:imagedata o:title=""/>
              <o:lock v:ext="edit" aspectratio="f"/>
            </v:line>
          </w:pict>
        </mc:Fallback>
      </mc:AlternateContent>
    </w:r>
    <w:r>
      <mc:AlternateContent>
        <mc:Choice Requires="wps">
          <w:drawing>
            <wp:anchor distT="0" distB="0" distL="114300" distR="114300" simplePos="0" relativeHeight="251661312" behindDoc="1" locked="0" layoutInCell="1" allowOverlap="1">
              <wp:simplePos x="0" y="0"/>
              <wp:positionH relativeFrom="page">
                <wp:posOffset>6057265</wp:posOffset>
              </wp:positionH>
              <wp:positionV relativeFrom="page">
                <wp:posOffset>701675</wp:posOffset>
              </wp:positionV>
              <wp:extent cx="596900" cy="139700"/>
              <wp:effectExtent l="0" t="0" r="0" b="0"/>
              <wp:wrapNone/>
              <wp:docPr id="10" name="文本框 3"/>
              <wp:cNvGraphicFramePr/>
              <a:graphic xmlns:a="http://schemas.openxmlformats.org/drawingml/2006/main">
                <a:graphicData uri="http://schemas.microsoft.com/office/word/2010/wordprocessingShape">
                  <wps:wsp>
                    <wps:cNvSpPr txBox="1"/>
                    <wps:spPr>
                      <a:xfrm>
                        <a:off x="0" y="0"/>
                        <a:ext cx="596900" cy="139700"/>
                      </a:xfrm>
                      <a:prstGeom prst="rect">
                        <a:avLst/>
                      </a:prstGeom>
                      <a:noFill/>
                      <a:ln>
                        <a:noFill/>
                      </a:ln>
                      <a:effectLst/>
                    </wps:spPr>
                    <wps:txbx>
                      <w:txbxContent>
                        <w:p>
                          <w:pPr>
                            <w:spacing w:line="220" w:lineRule="exact"/>
                            <w:ind w:left="20"/>
                            <w:rPr>
                              <w:sz w:val="18"/>
                            </w:rPr>
                          </w:pPr>
                          <w:r>
                            <w:rPr>
                              <w:sz w:val="18"/>
                            </w:rPr>
                            <w:t>大数据学院</w:t>
                          </w:r>
                        </w:p>
                      </w:txbxContent>
                    </wps:txbx>
                    <wps:bodyPr lIns="0" tIns="0" rIns="0" bIns="0" upright="1"/>
                  </wps:wsp>
                </a:graphicData>
              </a:graphic>
            </wp:anchor>
          </w:drawing>
        </mc:Choice>
        <mc:Fallback>
          <w:pict>
            <v:shape id="文本框 3" o:spid="_x0000_s1026" o:spt="202" type="#_x0000_t202" style="position:absolute;left:0pt;margin-left:476.95pt;margin-top:55.25pt;height:11pt;width:47pt;mso-position-horizontal-relative:page;mso-position-vertical-relative:page;z-index:-251655168;mso-width-relative:page;mso-height-relative:page;" filled="f" stroked="f" coordsize="21600,21600" o:gfxdata="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aZzSc2gAAAAwBAAAPAAAAAAAAAAEAIAAAACIAAABkcnMvZG93bnJldi54bWxQ&#10;SwECFAAUAAAACACHTuJAXvfZtrwBAACAAwAADgAAAAAAAAABACAAAAApAQAAZHJzL2Uyb0RvYy54&#10;bWxQSwUGAAAAAAYABgBZAQAAVwUAAAAA&#10;">
              <v:fill on="f" focussize="0,0"/>
              <v:stroke on="f"/>
              <v:imagedata o:title=""/>
              <o:lock v:ext="edit" aspectratio="f"/>
              <v:textbox inset="0mm,0mm,0mm,0mm">
                <w:txbxContent>
                  <w:p>
                    <w:pPr>
                      <w:spacing w:line="220" w:lineRule="exact"/>
                      <w:ind w:left="20"/>
                      <w:rPr>
                        <w:sz w:val="18"/>
                      </w:rPr>
                    </w:pPr>
                    <w:r>
                      <w:rPr>
                        <w:sz w:val="18"/>
                      </w:rPr>
                      <w:t>大数据学院</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3,4"/>
    </o:shapelayout>
  </w:hdrShapeDefault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mYTVhZTE1ZDU3NzM2YWUyZDVjNTY0MDlmMmIzNDgifQ=="/>
  </w:docVars>
  <w:rsids>
    <w:rsidRoot w:val="00594E49"/>
    <w:rsid w:val="00154307"/>
    <w:rsid w:val="001F7B55"/>
    <w:rsid w:val="003526CF"/>
    <w:rsid w:val="003B60D3"/>
    <w:rsid w:val="00497D83"/>
    <w:rsid w:val="00594E49"/>
    <w:rsid w:val="009C7BF0"/>
    <w:rsid w:val="00DD1953"/>
    <w:rsid w:val="00DE6746"/>
    <w:rsid w:val="01177A0F"/>
    <w:rsid w:val="048E5CB2"/>
    <w:rsid w:val="04C21C5A"/>
    <w:rsid w:val="055E08BE"/>
    <w:rsid w:val="065E16B8"/>
    <w:rsid w:val="080A173D"/>
    <w:rsid w:val="09AF1ADD"/>
    <w:rsid w:val="09E1481D"/>
    <w:rsid w:val="0ACD3341"/>
    <w:rsid w:val="0C7C57D3"/>
    <w:rsid w:val="0D7001A4"/>
    <w:rsid w:val="0DFF3C79"/>
    <w:rsid w:val="0ED81EB8"/>
    <w:rsid w:val="0F67738F"/>
    <w:rsid w:val="0F937288"/>
    <w:rsid w:val="10E05543"/>
    <w:rsid w:val="11DF7E64"/>
    <w:rsid w:val="129A0C72"/>
    <w:rsid w:val="14DC7AE9"/>
    <w:rsid w:val="16373CA4"/>
    <w:rsid w:val="178B5071"/>
    <w:rsid w:val="184F0BBC"/>
    <w:rsid w:val="18D44E6F"/>
    <w:rsid w:val="18E32BA0"/>
    <w:rsid w:val="19A45AAE"/>
    <w:rsid w:val="19C3105E"/>
    <w:rsid w:val="1B3D4D0E"/>
    <w:rsid w:val="1C8C6E86"/>
    <w:rsid w:val="1D055926"/>
    <w:rsid w:val="1D7B2C01"/>
    <w:rsid w:val="1E222CCE"/>
    <w:rsid w:val="1FD75DF4"/>
    <w:rsid w:val="205E4574"/>
    <w:rsid w:val="20760AF0"/>
    <w:rsid w:val="208645D8"/>
    <w:rsid w:val="230A4BF7"/>
    <w:rsid w:val="23763D74"/>
    <w:rsid w:val="23A72950"/>
    <w:rsid w:val="23FC7801"/>
    <w:rsid w:val="25A13BB0"/>
    <w:rsid w:val="260831CF"/>
    <w:rsid w:val="26C528BE"/>
    <w:rsid w:val="27202743"/>
    <w:rsid w:val="29733D45"/>
    <w:rsid w:val="2E5846B5"/>
    <w:rsid w:val="2E771EE4"/>
    <w:rsid w:val="30B06C7A"/>
    <w:rsid w:val="31513038"/>
    <w:rsid w:val="3369762B"/>
    <w:rsid w:val="3380057A"/>
    <w:rsid w:val="343C3CA2"/>
    <w:rsid w:val="34DA7BF4"/>
    <w:rsid w:val="35E250F5"/>
    <w:rsid w:val="36F60261"/>
    <w:rsid w:val="372E7684"/>
    <w:rsid w:val="378C3D48"/>
    <w:rsid w:val="38BA5016"/>
    <w:rsid w:val="39EA4B8A"/>
    <w:rsid w:val="3A3E24E5"/>
    <w:rsid w:val="3AB03048"/>
    <w:rsid w:val="3B755CE2"/>
    <w:rsid w:val="3B8D451C"/>
    <w:rsid w:val="3CA119A7"/>
    <w:rsid w:val="3DC965B0"/>
    <w:rsid w:val="3E822AE6"/>
    <w:rsid w:val="40BC5957"/>
    <w:rsid w:val="41007A02"/>
    <w:rsid w:val="430B0FC4"/>
    <w:rsid w:val="441307A8"/>
    <w:rsid w:val="448677C7"/>
    <w:rsid w:val="44B57E27"/>
    <w:rsid w:val="459454DE"/>
    <w:rsid w:val="45B476AB"/>
    <w:rsid w:val="464A0D18"/>
    <w:rsid w:val="46AB0119"/>
    <w:rsid w:val="472F74FB"/>
    <w:rsid w:val="48B60087"/>
    <w:rsid w:val="48D21409"/>
    <w:rsid w:val="495C4266"/>
    <w:rsid w:val="4BEA0AFB"/>
    <w:rsid w:val="4EA011A1"/>
    <w:rsid w:val="4EBE5769"/>
    <w:rsid w:val="4ECD0993"/>
    <w:rsid w:val="4EE13780"/>
    <w:rsid w:val="4F6D33EA"/>
    <w:rsid w:val="4FFE2F1A"/>
    <w:rsid w:val="50746947"/>
    <w:rsid w:val="507D6FC3"/>
    <w:rsid w:val="519B4BEA"/>
    <w:rsid w:val="51FD059D"/>
    <w:rsid w:val="525C3D8C"/>
    <w:rsid w:val="534B4656"/>
    <w:rsid w:val="548F3AF8"/>
    <w:rsid w:val="5B87638F"/>
    <w:rsid w:val="5BFF7FDB"/>
    <w:rsid w:val="5C8521C0"/>
    <w:rsid w:val="5CCD6F99"/>
    <w:rsid w:val="5D836209"/>
    <w:rsid w:val="5EC4449B"/>
    <w:rsid w:val="5F6B0683"/>
    <w:rsid w:val="5F8F64D6"/>
    <w:rsid w:val="60940D2B"/>
    <w:rsid w:val="61787B27"/>
    <w:rsid w:val="619D3CA9"/>
    <w:rsid w:val="62C92015"/>
    <w:rsid w:val="63951CEE"/>
    <w:rsid w:val="63FC50E2"/>
    <w:rsid w:val="641A00CF"/>
    <w:rsid w:val="647F2A40"/>
    <w:rsid w:val="64F3053C"/>
    <w:rsid w:val="65A76A0B"/>
    <w:rsid w:val="66393AE6"/>
    <w:rsid w:val="677B2773"/>
    <w:rsid w:val="67A4202F"/>
    <w:rsid w:val="67AC6DA6"/>
    <w:rsid w:val="67C55361"/>
    <w:rsid w:val="68217B7B"/>
    <w:rsid w:val="689D47C9"/>
    <w:rsid w:val="6AB5673E"/>
    <w:rsid w:val="6AF765E9"/>
    <w:rsid w:val="6B517D53"/>
    <w:rsid w:val="6B765497"/>
    <w:rsid w:val="6DE967A4"/>
    <w:rsid w:val="6E0F77F4"/>
    <w:rsid w:val="6FF17E7A"/>
    <w:rsid w:val="7063165D"/>
    <w:rsid w:val="718F4B03"/>
    <w:rsid w:val="71D17E3F"/>
    <w:rsid w:val="72C0585D"/>
    <w:rsid w:val="7884697F"/>
    <w:rsid w:val="78B226B7"/>
    <w:rsid w:val="795633F5"/>
    <w:rsid w:val="7A403248"/>
    <w:rsid w:val="7B5D4250"/>
    <w:rsid w:val="7CB1739D"/>
    <w:rsid w:val="7CD5250E"/>
    <w:rsid w:val="7D2139DA"/>
    <w:rsid w:val="7D2F508A"/>
    <w:rsid w:val="7D5A4933"/>
    <w:rsid w:val="7DE66C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ody Text"/>
    <w:basedOn w:val="1"/>
    <w:qFormat/>
    <w:uiPriority w:val="1"/>
    <w:rPr>
      <w:sz w:val="32"/>
      <w:szCs w:val="32"/>
    </w:rPr>
  </w:style>
  <w:style w:type="paragraph" w:styleId="4">
    <w:name w:val="footer"/>
    <w:basedOn w:val="1"/>
    <w:link w:val="29"/>
    <w:qFormat/>
    <w:uiPriority w:val="0"/>
    <w:pPr>
      <w:tabs>
        <w:tab w:val="center" w:pos="4153"/>
        <w:tab w:val="right" w:pos="8306"/>
      </w:tabs>
      <w:snapToGrid w:val="0"/>
    </w:pPr>
    <w:rPr>
      <w:sz w:val="18"/>
      <w:szCs w:val="18"/>
    </w:rPr>
  </w:style>
  <w:style w:type="paragraph" w:styleId="5">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line="15" w:lineRule="atLeast"/>
    </w:pPr>
    <w:rPr>
      <w:rFonts w:ascii="Tahoma" w:hAnsi="Tahoma" w:eastAsia="Tahoma" w:cs="Times New Roman"/>
      <w:color w:val="333333"/>
      <w:sz w:val="18"/>
      <w:szCs w:val="18"/>
      <w:lang w:val="en-US" w:bidi="ar-SA"/>
    </w:rPr>
  </w:style>
  <w:style w:type="character" w:styleId="9">
    <w:name w:val="FollowedHyperlink"/>
    <w:basedOn w:val="8"/>
    <w:qFormat/>
    <w:uiPriority w:val="0"/>
    <w:rPr>
      <w:color w:val="333333"/>
      <w:u w:val="none"/>
    </w:rPr>
  </w:style>
  <w:style w:type="character" w:styleId="10">
    <w:name w:val="Hyperlink"/>
    <w:basedOn w:val="8"/>
    <w:qFormat/>
    <w:uiPriority w:val="0"/>
    <w:rPr>
      <w:color w:val="333333"/>
      <w:u w:val="none"/>
    </w:rPr>
  </w:style>
  <w:style w:type="table" w:customStyle="1" w:styleId="11">
    <w:name w:val="Table Normal"/>
    <w:unhideWhenUsed/>
    <w:qFormat/>
    <w:uiPriority w:val="2"/>
    <w:tblPr>
      <w:tblCellMar>
        <w:top w:w="0" w:type="dxa"/>
        <w:left w:w="0" w:type="dxa"/>
        <w:bottom w:w="0" w:type="dxa"/>
        <w:right w:w="0" w:type="dxa"/>
      </w:tblCellMar>
    </w:tblPr>
  </w:style>
  <w:style w:type="paragraph" w:customStyle="1" w:styleId="12">
    <w:name w:val="List Paragraph"/>
    <w:basedOn w:val="1"/>
    <w:qFormat/>
    <w:uiPriority w:val="1"/>
  </w:style>
  <w:style w:type="paragraph" w:customStyle="1" w:styleId="13">
    <w:name w:val="Table Paragraph"/>
    <w:basedOn w:val="1"/>
    <w:qFormat/>
    <w:uiPriority w:val="1"/>
  </w:style>
  <w:style w:type="character" w:customStyle="1" w:styleId="14">
    <w:name w:val="month"/>
    <w:basedOn w:val="8"/>
    <w:qFormat/>
    <w:uiPriority w:val="0"/>
    <w:rPr>
      <w:color w:val="454545"/>
      <w:sz w:val="21"/>
      <w:szCs w:val="21"/>
    </w:rPr>
  </w:style>
  <w:style w:type="character" w:customStyle="1" w:styleId="15">
    <w:name w:val="day"/>
    <w:basedOn w:val="8"/>
    <w:qFormat/>
    <w:uiPriority w:val="0"/>
    <w:rPr>
      <w:color w:val="454545"/>
      <w:sz w:val="27"/>
      <w:szCs w:val="27"/>
    </w:rPr>
  </w:style>
  <w:style w:type="character" w:customStyle="1" w:styleId="16">
    <w:name w:val="ltext"/>
    <w:basedOn w:val="8"/>
    <w:qFormat/>
    <w:uiPriority w:val="0"/>
    <w:rPr>
      <w:vanish/>
    </w:rPr>
  </w:style>
  <w:style w:type="character" w:customStyle="1" w:styleId="17">
    <w:name w:val="news_meta"/>
    <w:basedOn w:val="8"/>
    <w:qFormat/>
    <w:uiPriority w:val="0"/>
  </w:style>
  <w:style w:type="character" w:customStyle="1" w:styleId="18">
    <w:name w:val="item-name"/>
    <w:basedOn w:val="8"/>
    <w:qFormat/>
    <w:uiPriority w:val="0"/>
  </w:style>
  <w:style w:type="character" w:customStyle="1" w:styleId="19">
    <w:name w:val="item-name1"/>
    <w:basedOn w:val="8"/>
    <w:qFormat/>
    <w:uiPriority w:val="0"/>
  </w:style>
  <w:style w:type="character" w:customStyle="1" w:styleId="20">
    <w:name w:val="item-name2"/>
    <w:basedOn w:val="8"/>
    <w:qFormat/>
    <w:uiPriority w:val="0"/>
    <w:rPr>
      <w:rFonts w:ascii="微软雅黑" w:hAnsi="微软雅黑" w:eastAsia="微软雅黑" w:cs="微软雅黑"/>
      <w:b/>
      <w:color w:val="000000"/>
      <w:sz w:val="24"/>
      <w:szCs w:val="24"/>
    </w:rPr>
  </w:style>
  <w:style w:type="character" w:customStyle="1" w:styleId="21">
    <w:name w:val="item-name3"/>
    <w:basedOn w:val="8"/>
    <w:qFormat/>
    <w:uiPriority w:val="0"/>
    <w:rPr>
      <w:rFonts w:hint="eastAsia" w:ascii="微软雅黑" w:hAnsi="微软雅黑" w:eastAsia="微软雅黑" w:cs="微软雅黑"/>
      <w:color w:val="000000"/>
      <w:sz w:val="21"/>
      <w:szCs w:val="21"/>
    </w:rPr>
  </w:style>
  <w:style w:type="character" w:customStyle="1" w:styleId="22">
    <w:name w:val="xubox_tabnow"/>
    <w:basedOn w:val="8"/>
    <w:qFormat/>
    <w:uiPriority w:val="0"/>
    <w:rPr>
      <w:bdr w:val="single" w:color="CCCCCC" w:sz="6" w:space="0"/>
      <w:shd w:val="clear" w:color="auto" w:fill="FFFFFF"/>
    </w:rPr>
  </w:style>
  <w:style w:type="character" w:customStyle="1" w:styleId="23">
    <w:name w:val="hover11"/>
    <w:basedOn w:val="8"/>
    <w:qFormat/>
    <w:uiPriority w:val="0"/>
    <w:rPr>
      <w:color w:val="1F1A17"/>
    </w:rPr>
  </w:style>
  <w:style w:type="character" w:customStyle="1" w:styleId="24">
    <w:name w:val="hover12"/>
    <w:basedOn w:val="8"/>
    <w:qFormat/>
    <w:uiPriority w:val="0"/>
  </w:style>
  <w:style w:type="character" w:customStyle="1" w:styleId="25">
    <w:name w:val="news_title"/>
    <w:basedOn w:val="8"/>
    <w:qFormat/>
    <w:uiPriority w:val="0"/>
  </w:style>
  <w:style w:type="character" w:customStyle="1" w:styleId="26">
    <w:name w:val="active2"/>
    <w:basedOn w:val="8"/>
    <w:qFormat/>
    <w:uiPriority w:val="0"/>
    <w:rPr>
      <w:bdr w:val="single" w:color="F2C43B" w:sz="6" w:space="0"/>
    </w:rPr>
  </w:style>
  <w:style w:type="character" w:customStyle="1" w:styleId="27">
    <w:name w:val="hover10"/>
    <w:basedOn w:val="8"/>
    <w:qFormat/>
    <w:uiPriority w:val="0"/>
    <w:rPr>
      <w:color w:val="1F1A17"/>
    </w:rPr>
  </w:style>
  <w:style w:type="character" w:customStyle="1" w:styleId="28">
    <w:name w:val="页眉 Char"/>
    <w:basedOn w:val="8"/>
    <w:link w:val="5"/>
    <w:qFormat/>
    <w:uiPriority w:val="0"/>
    <w:rPr>
      <w:rFonts w:ascii="宋体" w:hAnsi="宋体" w:cs="宋体"/>
      <w:sz w:val="18"/>
      <w:szCs w:val="18"/>
      <w:lang w:val="zh-CN" w:bidi="zh-CN"/>
    </w:rPr>
  </w:style>
  <w:style w:type="character" w:customStyle="1" w:styleId="29">
    <w:name w:val="页脚 Char"/>
    <w:basedOn w:val="8"/>
    <w:link w:val="4"/>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781</Words>
  <Characters>786</Characters>
  <Lines>4</Lines>
  <Paragraphs>1</Paragraphs>
  <TotalTime>21</TotalTime>
  <ScaleCrop>false</ScaleCrop>
  <LinksUpToDate>false</LinksUpToDate>
  <CharactersWithSpaces>825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2021-02-28T07:37:00Z</dcterms:created>
  <dc:creator>zq</dc:creator>
  <cp:lastModifiedBy>一言九鼎</cp:lastModifiedBy>
  <dcterms:modified xsi:type="dcterms:W3CDTF">2023-04-10T08:25:25Z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2021-02-28T00:00:00Z</vt:filetime>
  </property>
  <property fmtid="{D5CDD505-2E9C-101B-9397-08002B2CF9AE}" pid="3" name="Creator">
    <vt:lpwstr>WPS 文字</vt:lpwstr>
  </property>
  <property fmtid="{D5CDD505-2E9C-101B-9397-08002B2CF9AE}" pid="4" name="LastSaved">
    <vt:filetime>2021-02-28T00:00:00Z</vt:filetime>
  </property>
  <property fmtid="{D5CDD505-2E9C-101B-9397-08002B2CF9AE}" pid="5" name="KSOProductBuildVer">
    <vt:lpwstr>2052-11.1.0.14036</vt:lpwstr>
  </property>
  <property fmtid="{D5CDD505-2E9C-101B-9397-08002B2CF9AE}" pid="6" name="ICV">
    <vt:lpwstr>A3AEDCB39174461C9A247EC768BD4A14</vt:lpwstr>
  </property>
</Properties>
</file>