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等线" w:hAnsi="等线" w:eastAsia="等线" w:cs="等线"/>
          <w:sz w:val="44"/>
          <w:szCs w:val="44"/>
          <w:lang w:val="en-US" w:eastAsia="zh-CN"/>
        </w:rPr>
      </w:pPr>
      <w:r>
        <w:rPr>
          <w:rFonts w:hint="eastAsia" w:ascii="等线" w:hAnsi="等线" w:eastAsia="等线" w:cs="等线"/>
          <w:sz w:val="44"/>
          <w:szCs w:val="44"/>
          <w:lang w:val="en-US" w:eastAsia="zh-CN"/>
        </w:rPr>
        <w:t>产教融合  校企合作  培育英才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02" w:firstLineChars="1000"/>
        <w:textAlignment w:val="auto"/>
        <w:rPr>
          <w:rFonts w:hint="eastAsia" w:ascii="等线" w:hAnsi="等线" w:eastAsia="等线" w:cs="等线"/>
          <w:lang w:val="en-US" w:eastAsia="zh-CN"/>
        </w:rPr>
      </w:pPr>
      <w:r>
        <w:rPr>
          <w:rFonts w:hint="eastAsia" w:ascii="等线" w:hAnsi="等线" w:eastAsia="等线" w:cs="等线"/>
          <w:b/>
          <w:bCs/>
          <w:sz w:val="32"/>
          <w:szCs w:val="32"/>
          <w:lang w:val="en-US" w:eastAsia="zh-CN"/>
        </w:rPr>
        <w:t>—大数据学院</w:t>
      </w:r>
      <w:r>
        <w:rPr>
          <w:rFonts w:hint="eastAsia" w:ascii="等线" w:hAnsi="等线" w:eastAsia="等线" w:cs="等线"/>
          <w:b/>
          <w:bCs/>
          <w:sz w:val="32"/>
          <w:szCs w:val="32"/>
          <w:lang w:eastAsia="zh-Hans"/>
        </w:rPr>
        <w:t>2019</w:t>
      </w:r>
      <w:r>
        <w:rPr>
          <w:rFonts w:hint="eastAsia" w:ascii="等线" w:hAnsi="等线" w:eastAsia="等线" w:cs="等线"/>
          <w:b/>
          <w:bCs/>
          <w:sz w:val="32"/>
          <w:szCs w:val="32"/>
          <w:lang w:val="en-US" w:eastAsia="zh-Hans"/>
        </w:rPr>
        <w:t>级产教融合项目作品展</w:t>
      </w:r>
    </w:p>
    <w:p>
      <w:pPr>
        <w:jc w:val="both"/>
        <w:rPr>
          <w:rFonts w:hint="eastAsia"/>
          <w:b/>
          <w:spacing w:val="5"/>
          <w:w w:val="9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eastAsia="宋体" w:cs="宋体"/>
          <w:sz w:val="32"/>
          <w:szCs w:val="32"/>
          <w:lang w:eastAsia="zh-Hans"/>
        </w:rPr>
      </w:pPr>
      <w:r>
        <w:rPr>
          <w:rFonts w:hint="eastAsia" w:ascii="宋体" w:hAnsi="宋体" w:eastAsia="宋体" w:cs="宋体"/>
          <w:b/>
          <w:spacing w:val="5"/>
          <w:w w:val="95"/>
          <w:sz w:val="32"/>
          <w:szCs w:val="32"/>
        </w:rPr>
        <w:t>【大数据学院讯】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为了</w:t>
      </w:r>
      <w:r>
        <w:rPr>
          <w:rFonts w:hint="eastAsia" w:ascii="宋体" w:hAnsi="宋体" w:eastAsia="宋体" w:cs="宋体"/>
          <w:sz w:val="32"/>
          <w:szCs w:val="32"/>
        </w:rPr>
        <w:t>进一步深化产教融合、优化实践教学体系、推进协同育人</w:t>
      </w:r>
      <w:r>
        <w:rPr>
          <w:rFonts w:hint="eastAsia" w:cs="宋体"/>
          <w:sz w:val="32"/>
          <w:szCs w:val="32"/>
          <w:lang w:val="en-US" w:eastAsia="zh-CN"/>
        </w:rPr>
        <w:t>成效，进一步</w:t>
      </w:r>
      <w:r>
        <w:rPr>
          <w:rFonts w:hint="eastAsia" w:ascii="宋体" w:hAnsi="宋体" w:eastAsia="宋体" w:cs="宋体"/>
          <w:sz w:val="32"/>
          <w:szCs w:val="32"/>
        </w:rPr>
        <w:t>提升我院专业人才培养层次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cs="宋体"/>
          <w:sz w:val="32"/>
          <w:szCs w:val="32"/>
          <w:lang w:val="en-US" w:eastAsia="zh-CN"/>
        </w:rPr>
        <w:t>我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院于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2022年5月31日14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: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00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在图书馆一楼中央大厅举办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2019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级软件工程及物联网工程产教融合项目作品展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5400040" cy="4050030"/>
            <wp:effectExtent l="0" t="0" r="10160" b="7620"/>
            <wp:docPr id="1" name="图片 1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作品展现场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本次产教融合项目作品展，主要</w:t>
      </w:r>
      <w:r>
        <w:rPr>
          <w:rFonts w:hint="eastAsia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参展作品有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避障运动小车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巡线运动小车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工程训练焊接板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、PCB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电路板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单片机实验开发装置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单片机综合控制小系统及各类</w:t>
      </w:r>
      <w:r>
        <w:rPr>
          <w:rFonts w:hint="eastAsia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软件开发的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管理系统等。</w:t>
      </w:r>
      <w:r>
        <w:rPr>
          <w:rFonts w:hint="eastAsia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物联网专业产教融合项目展示了作品的设计、仿真及实物的制作，软件工程专业产教融合项目展示系统的设计、开发及主要功能。通过产教融合项目学生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将课堂理论</w:t>
      </w:r>
      <w:r>
        <w:rPr>
          <w:rFonts w:hint="eastAsia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知识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和实践</w:t>
      </w:r>
      <w:r>
        <w:rPr>
          <w:rFonts w:hint="eastAsia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操作进行了深入的融合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Hans"/>
        </w:rPr>
        <w:t>，</w:t>
      </w:r>
      <w:r>
        <w:rPr>
          <w:rFonts w:hint="eastAsia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提升了学生综合应用的能力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vertAlign w:val="baseline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2481580" cy="3310255"/>
            <wp:effectExtent l="0" t="0" r="13970" b="4445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1580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2476500" cy="3302000"/>
            <wp:effectExtent l="0" t="0" r="0" b="12700"/>
            <wp:docPr id="5" name="图片 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部分学生作品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在作品展示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期间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刘</w:t>
      </w:r>
      <w:r>
        <w:rPr>
          <w:rFonts w:hint="eastAsia" w:cs="宋体"/>
          <w:sz w:val="32"/>
          <w:szCs w:val="32"/>
          <w:lang w:val="en-US" w:eastAsia="zh-CN"/>
        </w:rPr>
        <w:t>孜杰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副校长、李</w:t>
      </w:r>
      <w:r>
        <w:rPr>
          <w:rFonts w:hint="eastAsia" w:cs="宋体"/>
          <w:sz w:val="32"/>
          <w:szCs w:val="32"/>
          <w:lang w:val="en-US" w:eastAsia="zh-CN"/>
        </w:rPr>
        <w:t>沛武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副校长</w:t>
      </w:r>
      <w:r>
        <w:rPr>
          <w:rFonts w:hint="eastAsia" w:cs="宋体"/>
          <w:sz w:val="32"/>
          <w:szCs w:val="32"/>
          <w:lang w:val="en-US" w:eastAsia="zh-CN"/>
        </w:rPr>
        <w:t>、周文辉处长以及隋丹婷副处长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在学院领导的陪同下</w:t>
      </w:r>
      <w:r>
        <w:rPr>
          <w:rFonts w:hint="eastAsia" w:cs="宋体"/>
          <w:sz w:val="32"/>
          <w:szCs w:val="32"/>
          <w:lang w:val="en-US" w:eastAsia="zh-CN"/>
        </w:rPr>
        <w:t>一起参观了各项作品。各位领导与作品负责人深入交流，询问作品的制作过程、特色与创新，对产教融合项目开展的感受，学生都一一回答，纷纷表示产教融合项目的开展，提高了自己的实践操作能力，校领导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对参展作品给予较高评价。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2964815" cy="1978660"/>
            <wp:effectExtent l="0" t="0" r="6985" b="2540"/>
            <wp:docPr id="2" name="图片 2" descr="IMG_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18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4815" cy="197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drawing>
          <wp:inline distT="0" distB="0" distL="114300" distR="114300">
            <wp:extent cx="2684145" cy="2013585"/>
            <wp:effectExtent l="0" t="0" r="1905" b="571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4145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领导参观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eastAsia="zh-Hans"/>
        </w:rPr>
      </w:pPr>
      <w:r>
        <w:rPr>
          <w:rFonts w:hint="eastAsia" w:cs="宋体"/>
          <w:sz w:val="32"/>
          <w:szCs w:val="32"/>
          <w:lang w:val="en-US" w:eastAsia="zh-CN"/>
        </w:rPr>
        <w:t>我院各年级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同学</w:t>
      </w:r>
      <w:r>
        <w:rPr>
          <w:rFonts w:hint="eastAsia" w:cs="宋体"/>
          <w:sz w:val="32"/>
          <w:szCs w:val="32"/>
          <w:lang w:val="en-US" w:eastAsia="zh-CN"/>
        </w:rPr>
        <w:t>也参观了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此次产教融合项目作品展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cs="宋体"/>
          <w:sz w:val="32"/>
          <w:szCs w:val="32"/>
          <w:lang w:val="en-US" w:eastAsia="zh-CN"/>
        </w:rPr>
        <w:t>作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品负责人</w:t>
      </w:r>
      <w:r>
        <w:rPr>
          <w:rFonts w:hint="eastAsia" w:cs="宋体"/>
          <w:sz w:val="32"/>
          <w:szCs w:val="32"/>
          <w:lang w:val="en-US" w:eastAsia="zh-CN"/>
        </w:rPr>
        <w:t>都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以最饱满的热情积极的和同学们</w:t>
      </w:r>
      <w:r>
        <w:rPr>
          <w:rFonts w:hint="eastAsia" w:cs="宋体"/>
          <w:sz w:val="32"/>
          <w:szCs w:val="32"/>
          <w:lang w:val="en-US" w:eastAsia="zh-CN"/>
        </w:rPr>
        <w:t>互动，详细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讲解</w:t>
      </w:r>
      <w:r>
        <w:rPr>
          <w:rFonts w:hint="eastAsia" w:cs="宋体"/>
          <w:sz w:val="32"/>
          <w:szCs w:val="32"/>
          <w:lang w:val="en-US" w:eastAsia="zh-CN"/>
        </w:rPr>
        <w:t>了作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品的构造和</w:t>
      </w:r>
      <w:r>
        <w:rPr>
          <w:rFonts w:hint="eastAsia" w:cs="宋体"/>
          <w:sz w:val="32"/>
          <w:szCs w:val="32"/>
          <w:lang w:val="en-US" w:eastAsia="zh-CN"/>
        </w:rPr>
        <w:t>设计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原理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紧紧抓住了同学们的好奇心和求知欲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cs="宋体"/>
          <w:sz w:val="32"/>
          <w:szCs w:val="32"/>
          <w:lang w:val="en-US" w:eastAsia="zh-CN"/>
        </w:rPr>
        <w:t>参观的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同学们</w:t>
      </w:r>
      <w:r>
        <w:rPr>
          <w:rFonts w:hint="eastAsia" w:cs="宋体"/>
          <w:sz w:val="32"/>
          <w:szCs w:val="32"/>
          <w:lang w:val="en-US" w:eastAsia="zh-CN"/>
        </w:rPr>
        <w:t>纷纷表示在校期间会认真学习专业知识，设计制作更好的作品出来展现给大家。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2879725" cy="1919605"/>
            <wp:effectExtent l="0" t="0" r="15875" b="4445"/>
            <wp:docPr id="7" name="图片 7" descr="IMG_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19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9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2853690" cy="1903095"/>
            <wp:effectExtent l="0" t="0" r="3810" b="1905"/>
            <wp:docPr id="8" name="图片 8" descr="IMG_1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17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师生合影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eastAsia="zh-Hans"/>
        </w:rPr>
      </w:pP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此次产教融合项目作品展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不仅让这些优秀的产教融合项目作品得到了展示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而且更让同学们开阔了眼界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对自己的专业领域有了更清晰的认知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希望在不久的将来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Hans"/>
        </w:rPr>
        <w:t>我们学院会涌现出更多的优秀作品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学院将</w:t>
      </w:r>
      <w:r>
        <w:rPr>
          <w:rFonts w:hint="eastAsia" w:cs="宋体"/>
          <w:sz w:val="32"/>
          <w:szCs w:val="32"/>
          <w:lang w:eastAsia="zh-CN"/>
        </w:rPr>
        <w:t>持续推进产教融合，积极探索校企协同育人</w:t>
      </w:r>
      <w:r>
        <w:rPr>
          <w:rFonts w:hint="eastAsia" w:cs="宋体"/>
          <w:sz w:val="32"/>
          <w:szCs w:val="32"/>
          <w:lang w:val="en-US" w:eastAsia="zh-CN"/>
        </w:rPr>
        <w:t>的模式</w:t>
      </w:r>
      <w:r>
        <w:rPr>
          <w:rFonts w:hint="eastAsia" w:cs="宋体"/>
          <w:sz w:val="32"/>
          <w:szCs w:val="32"/>
          <w:lang w:eastAsia="zh-CN"/>
        </w:rPr>
        <w:t>，</w:t>
      </w:r>
      <w:r>
        <w:rPr>
          <w:rFonts w:hint="eastAsia" w:cs="宋体"/>
          <w:sz w:val="32"/>
          <w:szCs w:val="32"/>
          <w:lang w:val="en-US" w:eastAsia="zh-CN"/>
        </w:rPr>
        <w:t>进一步提高人才培养的质量</w:t>
      </w:r>
      <w:r>
        <w:rPr>
          <w:rFonts w:hint="eastAsia" w:ascii="宋体" w:hAnsi="宋体" w:eastAsia="宋体" w:cs="宋体"/>
          <w:sz w:val="32"/>
          <w:szCs w:val="3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/>
        </w:rPr>
      </w:pPr>
    </w:p>
    <w:sectPr>
      <w:headerReference r:id="rId3" w:type="default"/>
      <w:footerReference r:id="rId4" w:type="default"/>
      <w:pgSz w:w="11910" w:h="16840"/>
      <w:pgMar w:top="1587" w:right="1247" w:bottom="1134" w:left="1361" w:header="1125" w:footer="9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9977755</wp:posOffset>
              </wp:positionV>
              <wp:extent cx="1179830" cy="229235"/>
              <wp:effectExtent l="0" t="0" r="0" b="0"/>
              <wp:wrapNone/>
              <wp:docPr id="15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229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49" w:lineRule="exact"/>
                            <w:ind w:left="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val="en-US" w:eastAsia="zh-CN"/>
                            </w:rPr>
                            <w:t xml:space="preserve"> 3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267.75pt;margin-top:785.65pt;height:18.05pt;width:92.9pt;mso-position-horizontal-relative:page;mso-position-vertical-relative:page;z-index:-251654144;mso-width-relative:page;mso-height-relative:page;" filled="f" stroked="f" coordsize="21600,21600" o:gfxdata="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/ro1SdsAAAANAQAADwAAAAAAAAABACAAAAAiAAAAZHJzL2Rvd25yZXYu&#10;eG1sUEsBAhQAFAAAAAgAh07iQAHqplO/AQAAgQMAAA4AAAAAAAAAAQAgAAAAK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49" w:lineRule="exact"/>
                      <w:ind w:left="20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</w:t>
                    </w:r>
                    <w:r>
                      <w:rPr>
                        <w:rFonts w:hint="eastAsia"/>
                        <w:sz w:val="24"/>
                        <w:szCs w:val="24"/>
                        <w:lang w:val="en-US" w:eastAsia="zh-CN"/>
                      </w:rPr>
                      <w:t xml:space="preserve"> 3</w:t>
                    </w:r>
                    <w:r>
                      <w:rPr>
                        <w:rFonts w:hint="eastAsia"/>
                        <w:sz w:val="24"/>
                        <w:szCs w:val="24"/>
                        <w:lang w:val="en-US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1007110</wp:posOffset>
              </wp:positionH>
              <wp:positionV relativeFrom="page">
                <wp:posOffset>859155</wp:posOffset>
              </wp:positionV>
              <wp:extent cx="5723890" cy="0"/>
              <wp:effectExtent l="0" t="0" r="0" b="0"/>
              <wp:wrapNone/>
              <wp:docPr id="1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3890" cy="0"/>
                      </a:xfrm>
                      <a:prstGeom prst="line">
                        <a:avLst/>
                      </a:prstGeom>
                      <a:ln w="7620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79.3pt;margin-top:67.65pt;height:0pt;width:450.7pt;mso-position-horizontal-relative:page;mso-position-vertical-relative:page;z-index:-251657216;mso-width-relative:page;mso-height-relative:page;" filled="f" stroked="t" coordsize="21600,21600" o:gfxdata="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+ea/M9cAAAAMAQAADwAAAAAAAAABACAAAAAiAAAAZHJzL2Rvd25yZXYueG1sUEsBAhQAFAAAAAgA&#10;h07iQOKOjv7tAQAA6gMAAA4AAAAAAAAAAQAgAAAAJgEAAGRycy9lMm9Eb2MueG1sUEsFBgAAAAAG&#10;AAYAWQEAAIUFAAAAAA==&#10;">
              <v:fill on="f" focussize="0,0"/>
              <v:stroke weight="0.6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1084580</wp:posOffset>
              </wp:positionH>
              <wp:positionV relativeFrom="page">
                <wp:posOffset>701675</wp:posOffset>
              </wp:positionV>
              <wp:extent cx="711200" cy="139700"/>
              <wp:effectExtent l="0" t="0" r="0" b="0"/>
              <wp:wrapNone/>
              <wp:docPr id="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2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江西服装学院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85.4pt;margin-top:55.25pt;height:11pt;width:56pt;mso-position-horizontal-relative:page;mso-position-vertical-relative:page;z-index:-251656192;mso-width-relative:page;mso-height-relative:page;" filled="f" stroked="f" coordsize="21600,21600" o:gfxdata="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0a0BvYAAAACwEAAA8AAAAAAAAAAQAgAAAAIgAAAGRycy9kb3ducmV2LnhtbFBL&#10;AQIUABQAAAAIAIdO4kAkCt9VvQEAAH8DAAAOAAAAAAAAAAEAIAAAACc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江西服装学院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6057265</wp:posOffset>
              </wp:positionH>
              <wp:positionV relativeFrom="page">
                <wp:posOffset>701675</wp:posOffset>
              </wp:positionV>
              <wp:extent cx="596900" cy="139700"/>
              <wp:effectExtent l="0" t="0" r="0" b="0"/>
              <wp:wrapNone/>
              <wp:docPr id="1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69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20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大数据学院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6.95pt;margin-top:55.25pt;height:11pt;width:47pt;mso-position-horizontal-relative:page;mso-position-vertical-relative:page;z-index:-251655168;mso-width-relative:page;mso-height-relative:page;" filled="f" stroked="f" coordsize="21600,21600" o:gfxdata="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pnNJzaAAAADAEAAA8AAAAAAAAAAQAgAAAAIgAAAGRycy9kb3ducmV2Lnht&#10;bFBLAQIUABQAAAAIAIdO4kA6NPPuvgEAAIADAAAOAAAAAAAAAAEAIAAAACk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20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大数据学院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YTVhZTE1ZDU3NzM2YWUyZDVjNTY0MDlmMmIzNDgifQ=="/>
  </w:docVars>
  <w:rsids>
    <w:rsidRoot w:val="00594E49"/>
    <w:rsid w:val="00180C97"/>
    <w:rsid w:val="001F7B55"/>
    <w:rsid w:val="003526CF"/>
    <w:rsid w:val="003B60D3"/>
    <w:rsid w:val="00497D83"/>
    <w:rsid w:val="00594E49"/>
    <w:rsid w:val="009C7BF0"/>
    <w:rsid w:val="00DD1953"/>
    <w:rsid w:val="00DE6746"/>
    <w:rsid w:val="01177A0F"/>
    <w:rsid w:val="02DA3DD8"/>
    <w:rsid w:val="04C21C5A"/>
    <w:rsid w:val="065E16B8"/>
    <w:rsid w:val="09AF1ADD"/>
    <w:rsid w:val="09E1481D"/>
    <w:rsid w:val="0ACD3341"/>
    <w:rsid w:val="0B250DE4"/>
    <w:rsid w:val="0C502ECF"/>
    <w:rsid w:val="0DFF3C79"/>
    <w:rsid w:val="0F67738F"/>
    <w:rsid w:val="129A0C72"/>
    <w:rsid w:val="151B49CE"/>
    <w:rsid w:val="178B5071"/>
    <w:rsid w:val="18D44E6F"/>
    <w:rsid w:val="19C3105E"/>
    <w:rsid w:val="1C8C6E86"/>
    <w:rsid w:val="1FD75DF4"/>
    <w:rsid w:val="20760AF0"/>
    <w:rsid w:val="230A4BF7"/>
    <w:rsid w:val="23763D74"/>
    <w:rsid w:val="260831CF"/>
    <w:rsid w:val="30B06C7A"/>
    <w:rsid w:val="31513038"/>
    <w:rsid w:val="3369762B"/>
    <w:rsid w:val="3380057A"/>
    <w:rsid w:val="34DA7BF4"/>
    <w:rsid w:val="35BC100F"/>
    <w:rsid w:val="36F60261"/>
    <w:rsid w:val="378C3D48"/>
    <w:rsid w:val="3B8D451C"/>
    <w:rsid w:val="3CA119A7"/>
    <w:rsid w:val="3FBC68DC"/>
    <w:rsid w:val="430B0FC4"/>
    <w:rsid w:val="441307A8"/>
    <w:rsid w:val="448677C7"/>
    <w:rsid w:val="459454DE"/>
    <w:rsid w:val="46901B56"/>
    <w:rsid w:val="4BEA0AFB"/>
    <w:rsid w:val="4C9270F9"/>
    <w:rsid w:val="4EBE5769"/>
    <w:rsid w:val="4EE13780"/>
    <w:rsid w:val="4F6D33EA"/>
    <w:rsid w:val="4FFE2F1A"/>
    <w:rsid w:val="534B4656"/>
    <w:rsid w:val="53853F30"/>
    <w:rsid w:val="548F3AF8"/>
    <w:rsid w:val="5C8521C0"/>
    <w:rsid w:val="5EC4449B"/>
    <w:rsid w:val="5F8F64D6"/>
    <w:rsid w:val="60940D2B"/>
    <w:rsid w:val="619D3CA9"/>
    <w:rsid w:val="646A325A"/>
    <w:rsid w:val="66C60EA0"/>
    <w:rsid w:val="677B2773"/>
    <w:rsid w:val="67A4202F"/>
    <w:rsid w:val="689D47C9"/>
    <w:rsid w:val="6AB5673E"/>
    <w:rsid w:val="6B765497"/>
    <w:rsid w:val="6DE967A4"/>
    <w:rsid w:val="6E0F77F4"/>
    <w:rsid w:val="6E316D0B"/>
    <w:rsid w:val="6F5665A6"/>
    <w:rsid w:val="718F4B03"/>
    <w:rsid w:val="71D17E3F"/>
    <w:rsid w:val="72C0585D"/>
    <w:rsid w:val="74285A0C"/>
    <w:rsid w:val="75995E74"/>
    <w:rsid w:val="76C82E5C"/>
    <w:rsid w:val="7884697F"/>
    <w:rsid w:val="78B226B7"/>
    <w:rsid w:val="7B5D4250"/>
    <w:rsid w:val="7CB1739D"/>
    <w:rsid w:val="7CD5250E"/>
    <w:rsid w:val="7D2139DA"/>
    <w:rsid w:val="7D2F508A"/>
    <w:rsid w:val="7D5A4933"/>
    <w:rsid w:val="7DE6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 w:line="15" w:lineRule="atLeast"/>
    </w:pPr>
    <w:rPr>
      <w:rFonts w:ascii="Tahoma" w:hAnsi="Tahoma" w:eastAsia="Tahoma" w:cs="Times New Roman"/>
      <w:color w:val="333333"/>
      <w:sz w:val="18"/>
      <w:szCs w:val="18"/>
      <w:lang w:val="en-US" w:bidi="ar-SA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Hyperlink"/>
    <w:basedOn w:val="8"/>
    <w:qFormat/>
    <w:uiPriority w:val="0"/>
    <w:rPr>
      <w:color w:val="333333"/>
      <w:u w:val="none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month"/>
    <w:basedOn w:val="8"/>
    <w:qFormat/>
    <w:uiPriority w:val="0"/>
    <w:rPr>
      <w:color w:val="454545"/>
      <w:sz w:val="21"/>
      <w:szCs w:val="21"/>
    </w:rPr>
  </w:style>
  <w:style w:type="character" w:customStyle="1" w:styleId="15">
    <w:name w:val="day"/>
    <w:basedOn w:val="8"/>
    <w:qFormat/>
    <w:uiPriority w:val="0"/>
    <w:rPr>
      <w:color w:val="454545"/>
      <w:sz w:val="27"/>
      <w:szCs w:val="27"/>
    </w:rPr>
  </w:style>
  <w:style w:type="character" w:customStyle="1" w:styleId="16">
    <w:name w:val="ltext"/>
    <w:basedOn w:val="8"/>
    <w:qFormat/>
    <w:uiPriority w:val="0"/>
    <w:rPr>
      <w:vanish/>
    </w:rPr>
  </w:style>
  <w:style w:type="character" w:customStyle="1" w:styleId="17">
    <w:name w:val="news_meta"/>
    <w:basedOn w:val="8"/>
    <w:qFormat/>
    <w:uiPriority w:val="0"/>
  </w:style>
  <w:style w:type="character" w:customStyle="1" w:styleId="18">
    <w:name w:val="item-name"/>
    <w:basedOn w:val="8"/>
    <w:qFormat/>
    <w:uiPriority w:val="0"/>
  </w:style>
  <w:style w:type="character" w:customStyle="1" w:styleId="19">
    <w:name w:val="item-name1"/>
    <w:basedOn w:val="8"/>
    <w:qFormat/>
    <w:uiPriority w:val="0"/>
  </w:style>
  <w:style w:type="character" w:customStyle="1" w:styleId="20">
    <w:name w:val="item-name2"/>
    <w:basedOn w:val="8"/>
    <w:qFormat/>
    <w:uiPriority w:val="0"/>
    <w:rPr>
      <w:rFonts w:ascii="微软雅黑" w:hAnsi="微软雅黑" w:eastAsia="微软雅黑" w:cs="微软雅黑"/>
      <w:b/>
      <w:color w:val="000000"/>
      <w:sz w:val="24"/>
      <w:szCs w:val="24"/>
    </w:rPr>
  </w:style>
  <w:style w:type="character" w:customStyle="1" w:styleId="21">
    <w:name w:val="item-name3"/>
    <w:basedOn w:val="8"/>
    <w:qFormat/>
    <w:uiPriority w:val="0"/>
    <w:rPr>
      <w:rFonts w:hint="eastAsia" w:ascii="微软雅黑" w:hAnsi="微软雅黑" w:eastAsia="微软雅黑" w:cs="微软雅黑"/>
      <w:color w:val="000000"/>
      <w:sz w:val="21"/>
      <w:szCs w:val="21"/>
    </w:rPr>
  </w:style>
  <w:style w:type="character" w:customStyle="1" w:styleId="22">
    <w:name w:val="xubox_tabnow"/>
    <w:basedOn w:val="8"/>
    <w:qFormat/>
    <w:uiPriority w:val="0"/>
    <w:rPr>
      <w:bdr w:val="single" w:color="CCCCCC" w:sz="6" w:space="0"/>
      <w:shd w:val="clear" w:color="auto" w:fill="FFFFFF"/>
    </w:rPr>
  </w:style>
  <w:style w:type="character" w:customStyle="1" w:styleId="23">
    <w:name w:val="hover11"/>
    <w:basedOn w:val="8"/>
    <w:qFormat/>
    <w:uiPriority w:val="0"/>
    <w:rPr>
      <w:color w:val="1F1A17"/>
    </w:rPr>
  </w:style>
  <w:style w:type="character" w:customStyle="1" w:styleId="24">
    <w:name w:val="hover12"/>
    <w:basedOn w:val="8"/>
    <w:qFormat/>
    <w:uiPriority w:val="0"/>
  </w:style>
  <w:style w:type="character" w:customStyle="1" w:styleId="25">
    <w:name w:val="news_title"/>
    <w:basedOn w:val="8"/>
    <w:qFormat/>
    <w:uiPriority w:val="0"/>
  </w:style>
  <w:style w:type="character" w:customStyle="1" w:styleId="26">
    <w:name w:val="active2"/>
    <w:basedOn w:val="8"/>
    <w:qFormat/>
    <w:uiPriority w:val="0"/>
    <w:rPr>
      <w:bdr w:val="single" w:color="F2C43B" w:sz="6" w:space="0"/>
    </w:rPr>
  </w:style>
  <w:style w:type="character" w:customStyle="1" w:styleId="27">
    <w:name w:val="hover10"/>
    <w:basedOn w:val="8"/>
    <w:qFormat/>
    <w:uiPriority w:val="0"/>
    <w:rPr>
      <w:color w:val="1F1A17"/>
    </w:rPr>
  </w:style>
  <w:style w:type="character" w:customStyle="1" w:styleId="28">
    <w:name w:val="页眉 Char"/>
    <w:basedOn w:val="8"/>
    <w:link w:val="5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29">
    <w:name w:val="页脚 Char"/>
    <w:basedOn w:val="8"/>
    <w:link w:val="4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723</Words>
  <Characters>739</Characters>
  <Lines>4</Lines>
  <Paragraphs>1</Paragraphs>
  <TotalTime>53</TotalTime>
  <ScaleCrop>false</ScaleCrop>
  <LinksUpToDate>false</LinksUpToDate>
  <CharactersWithSpaces>746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2021-02-28T07:37:00Z</dcterms:created>
  <dc:creator>zq</dc:creator>
  <cp:lastModifiedBy>一言九鼎</cp:lastModifiedBy>
  <dcterms:modified xsi:type="dcterms:W3CDTF">2022-06-01T07:33:34Z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2021-02-28T00:00:00Z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333E4277980E4F6997B67034B08FAFBB</vt:lpwstr>
  </property>
</Properties>
</file>