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autoSpaceDE/>
        <w:autoSpaceDN/>
        <w:spacing w:before="240" w:beforeLines="100" w:after="240" w:afterLines="100" w:line="500" w:lineRule="exact"/>
        <w:jc w:val="center"/>
        <w:rPr>
          <w:rFonts w:hint="eastAsia" w:ascii="宋体" w:hAnsi="宋体" w:eastAsia="宋体" w:cs="宋体"/>
          <w:b/>
          <w:bCs/>
          <w:sz w:val="44"/>
          <w:szCs w:val="44"/>
        </w:rPr>
      </w:pPr>
      <w:r>
        <w:rPr>
          <w:rFonts w:hint="eastAsia" w:cs="宋体"/>
          <w:b/>
          <w:bCs/>
          <w:sz w:val="44"/>
          <w:szCs w:val="44"/>
          <w:lang w:val="en-US" w:eastAsia="zh-CN"/>
        </w:rPr>
        <w:t>产教融合</w:t>
      </w:r>
      <w:r>
        <w:rPr>
          <w:rFonts w:hint="eastAsia" w:ascii="宋体" w:hAnsi="宋体" w:eastAsia="宋体" w:cs="宋体"/>
          <w:b/>
          <w:bCs/>
          <w:sz w:val="44"/>
          <w:szCs w:val="44"/>
        </w:rPr>
        <w:t xml:space="preserve"> </w:t>
      </w:r>
      <w:r>
        <w:rPr>
          <w:rFonts w:hint="eastAsia" w:cs="宋体"/>
          <w:b/>
          <w:bCs/>
          <w:sz w:val="44"/>
          <w:szCs w:val="44"/>
          <w:lang w:val="en-US" w:eastAsia="zh-CN"/>
        </w:rPr>
        <w:t>校企合作</w:t>
      </w:r>
      <w:r>
        <w:rPr>
          <w:rFonts w:hint="eastAsia" w:ascii="宋体" w:hAnsi="宋体" w:eastAsia="宋体" w:cs="宋体"/>
          <w:b/>
          <w:bCs/>
          <w:sz w:val="44"/>
          <w:szCs w:val="44"/>
        </w:rPr>
        <w:t xml:space="preserve"> </w:t>
      </w:r>
      <w:r>
        <w:rPr>
          <w:rFonts w:hint="eastAsia" w:cs="宋体"/>
          <w:b/>
          <w:bCs/>
          <w:sz w:val="44"/>
          <w:szCs w:val="44"/>
          <w:lang w:val="en-US" w:eastAsia="zh-CN"/>
        </w:rPr>
        <w:t>培育英才</w:t>
      </w:r>
    </w:p>
    <w:p>
      <w:pPr>
        <w:autoSpaceDE/>
        <w:autoSpaceDN/>
        <w:spacing w:before="240" w:beforeLines="100" w:after="240" w:afterLines="100" w:line="500" w:lineRule="exact"/>
        <w:jc w:val="center"/>
        <w:rPr>
          <w:rFonts w:hint="eastAsia" w:cs="宋体"/>
          <w:b/>
          <w:bCs/>
          <w:sz w:val="44"/>
          <w:szCs w:val="44"/>
          <w:lang w:val="en-US" w:eastAsia="zh-CN"/>
        </w:rPr>
      </w:pPr>
      <w:r>
        <w:rPr>
          <w:rFonts w:hint="eastAsia" w:ascii="宋体" w:hAnsi="宋体" w:eastAsia="宋体" w:cs="宋体"/>
          <w:b/>
          <w:bCs/>
          <w:sz w:val="44"/>
          <w:szCs w:val="44"/>
        </w:rPr>
        <w:t>-</w:t>
      </w:r>
      <w:r>
        <w:rPr>
          <w:rFonts w:hint="eastAsia" w:cs="宋体"/>
          <w:b/>
          <w:bCs/>
          <w:sz w:val="44"/>
          <w:szCs w:val="44"/>
          <w:lang w:val="en-US" w:eastAsia="zh-CN"/>
        </w:rPr>
        <w:t>大数据学院2020级产教融合项目作品展</w:t>
      </w:r>
    </w:p>
    <w:p>
      <w:pPr>
        <w:keepNext w:val="0"/>
        <w:keepLines w:val="0"/>
        <w:pageBreakBefore w:val="0"/>
        <w:widowControl w:val="0"/>
        <w:kinsoku/>
        <w:wordWrap/>
        <w:overflowPunct/>
        <w:topLinePunct w:val="0"/>
        <w:autoSpaceDE/>
        <w:autoSpaceDN/>
        <w:bidi w:val="0"/>
        <w:adjustRightInd/>
        <w:snapToGrid/>
        <w:spacing w:before="0" w:beforeLines="100" w:after="0" w:afterLines="100" w:line="560" w:lineRule="exact"/>
        <w:ind w:left="0" w:leftChars="0" w:right="0" w:rightChars="0" w:firstLine="0" w:firstLineChars="0"/>
        <w:jc w:val="both"/>
        <w:textAlignment w:val="auto"/>
        <w:outlineLvl w:val="9"/>
        <w:rPr>
          <w:rFonts w:hint="eastAsia" w:ascii="仿宋" w:hAnsi="仿宋" w:eastAsia="仿宋" w:cs="仿宋"/>
          <w:color w:val="333333"/>
          <w:spacing w:val="15"/>
          <w:sz w:val="32"/>
          <w:szCs w:val="32"/>
          <w:shd w:val="clear" w:color="auto" w:fill="FFFFFF"/>
        </w:rPr>
      </w:pPr>
      <w:r>
        <w:rPr>
          <w:rFonts w:hint="eastAsia" w:cs="宋体"/>
          <w:b/>
          <w:bCs/>
          <w:sz w:val="44"/>
          <w:szCs w:val="44"/>
          <w:lang w:val="en-US" w:eastAsia="zh-CN"/>
        </w:rPr>
        <w:t xml:space="preserve">   </w:t>
      </w:r>
      <w:r>
        <w:rPr>
          <w:rFonts w:hint="eastAsia" w:ascii="仿宋" w:hAnsi="仿宋" w:eastAsia="仿宋" w:cs="仿宋"/>
          <w:b/>
          <w:bCs/>
          <w:sz w:val="32"/>
          <w:szCs w:val="32"/>
        </w:rPr>
        <w:t>【大数据学院讯】</w:t>
      </w:r>
      <w:r>
        <w:rPr>
          <w:rFonts w:hint="eastAsia" w:ascii="仿宋" w:hAnsi="仿宋" w:eastAsia="仿宋" w:cs="仿宋"/>
          <w:color w:val="333333"/>
          <w:spacing w:val="15"/>
          <w:sz w:val="32"/>
          <w:szCs w:val="32"/>
          <w:shd w:val="clear" w:color="auto" w:fill="FFFFFF"/>
        </w:rPr>
        <w:t>为了进一步深化产教融合、优化实践教学体系、推进协同育人成效，进一步提升我院专业人才培养层次，我院于2023年5月30日14:00在图书馆一楼中央大厅举办2020级软件工程、数据科学与大数据技术及物联网工程三个专业产教融合项目作品展。</w:t>
      </w:r>
    </w:p>
    <w:p>
      <w:pPr>
        <w:pStyle w:val="2"/>
        <w:jc w:val="center"/>
        <w:rPr>
          <w:rFonts w:hint="eastAsia" w:ascii="仿宋" w:hAnsi="仿宋" w:eastAsia="仿宋" w:cs="仿宋"/>
          <w:b/>
          <w:bCs/>
          <w:color w:val="333333"/>
          <w:spacing w:val="15"/>
          <w:sz w:val="28"/>
          <w:szCs w:val="28"/>
          <w:shd w:val="clear" w:color="auto" w:fill="FFFFFF"/>
          <w:lang w:val="en-US" w:eastAsia="zh-CN"/>
        </w:rPr>
      </w:pPr>
      <w:r>
        <w:rPr>
          <w:rFonts w:hint="eastAsia" w:ascii="仿宋" w:hAnsi="仿宋" w:eastAsia="仿宋" w:cs="仿宋"/>
          <w:b/>
          <w:bCs/>
          <w:color w:val="333333"/>
          <w:spacing w:val="15"/>
          <w:sz w:val="28"/>
          <w:szCs w:val="28"/>
          <w:shd w:val="clear" w:color="auto" w:fill="FFFFFF"/>
        </w:rPr>
        <w:drawing>
          <wp:anchor distT="0" distB="0" distL="114300" distR="114300" simplePos="0" relativeHeight="251662336" behindDoc="0" locked="0" layoutInCell="1" allowOverlap="1">
            <wp:simplePos x="0" y="0"/>
            <wp:positionH relativeFrom="page">
              <wp:posOffset>1566545</wp:posOffset>
            </wp:positionH>
            <wp:positionV relativeFrom="paragraph">
              <wp:posOffset>38100</wp:posOffset>
            </wp:positionV>
            <wp:extent cx="4551680" cy="3035300"/>
            <wp:effectExtent l="0" t="0" r="1270" b="12700"/>
            <wp:wrapTopAndBottom/>
            <wp:docPr id="4" name="图片 4" descr="D:\QQ Files\产教融合展照片23.5.30\2023_05_30\IMG_47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QQ Files\产教融合展照片23.5.30\2023_05_30\IMG_474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979805" y="4658360"/>
                      <a:ext cx="4551680" cy="3035300"/>
                    </a:xfrm>
                    <a:prstGeom prst="rect">
                      <a:avLst/>
                    </a:prstGeom>
                    <a:noFill/>
                    <a:ln>
                      <a:noFill/>
                    </a:ln>
                  </pic:spPr>
                </pic:pic>
              </a:graphicData>
            </a:graphic>
          </wp:anchor>
        </w:drawing>
      </w:r>
      <w:r>
        <w:rPr>
          <w:rFonts w:hint="eastAsia" w:ascii="仿宋" w:hAnsi="仿宋" w:eastAsia="仿宋" w:cs="仿宋"/>
          <w:b/>
          <w:bCs/>
          <w:color w:val="333333"/>
          <w:spacing w:val="15"/>
          <w:sz w:val="28"/>
          <w:szCs w:val="28"/>
          <w:shd w:val="clear" w:color="auto" w:fill="FFFFFF"/>
        </w:rPr>
        <w:t>李沛武副校长和大数据学院产教融合作品展出席师生代表合</w:t>
      </w:r>
      <w:r>
        <w:rPr>
          <w:rFonts w:hint="eastAsia" w:ascii="仿宋" w:hAnsi="仿宋" w:eastAsia="仿宋" w:cs="仿宋"/>
          <w:b/>
          <w:bCs/>
          <w:color w:val="333333"/>
          <w:spacing w:val="15"/>
          <w:sz w:val="28"/>
          <w:szCs w:val="28"/>
          <w:shd w:val="clear" w:color="auto" w:fill="FFFFFF"/>
          <w:lang w:val="en-US" w:eastAsia="zh-CN"/>
        </w:rPr>
        <w:t>影</w:t>
      </w:r>
    </w:p>
    <w:p>
      <w:pPr>
        <w:pStyle w:val="8"/>
        <w:keepNext w:val="0"/>
        <w:keepLines w:val="0"/>
        <w:pageBreakBefore w:val="0"/>
        <w:widowControl w:val="0"/>
        <w:shd w:val="clear" w:color="auto" w:fill="FFFFFF"/>
        <w:kinsoku/>
        <w:wordWrap/>
        <w:overflowPunct/>
        <w:topLinePunct w:val="0"/>
        <w:autoSpaceDE w:val="0"/>
        <w:autoSpaceDN w:val="0"/>
        <w:bidi w:val="0"/>
        <w:adjustRightInd/>
        <w:snapToGrid/>
        <w:spacing w:before="150" w:beforeAutospacing="0" w:after="150" w:afterAutospacing="0" w:line="560" w:lineRule="exact"/>
        <w:ind w:left="0" w:leftChars="0" w:right="0" w:rightChars="0" w:firstLine="700" w:firstLineChars="200"/>
        <w:jc w:val="both"/>
        <w:textAlignment w:val="auto"/>
        <w:outlineLvl w:val="9"/>
        <w:rPr>
          <w:rFonts w:hint="eastAsia" w:ascii="仿宋" w:hAnsi="仿宋" w:eastAsia="仿宋" w:cs="仿宋"/>
          <w:color w:val="333333"/>
          <w:sz w:val="32"/>
          <w:szCs w:val="32"/>
        </w:rPr>
      </w:pPr>
      <w:r>
        <w:rPr>
          <w:rFonts w:hint="eastAsia" w:ascii="仿宋" w:hAnsi="仿宋" w:eastAsia="仿宋" w:cs="仿宋"/>
          <w:color w:val="333333"/>
          <w:spacing w:val="15"/>
          <w:sz w:val="32"/>
          <w:szCs w:val="32"/>
          <w:shd w:val="clear" w:color="auto" w:fill="FFFFFF"/>
        </w:rPr>
        <w:t>本次产教融合项目作品展，主要参展作品有避障运动小车、巡线运动小车、工程训练焊接板、PCB电路板、单片机实验开发装置、单片机综合控制小系统、网盘数据分析、商城数据分析及各类软件开发的管理系统等。物联网专业产教融合项目展示了作品的设计、仿真及实物的制作，软件工程专业产教融合项目展示系统的设计、开发及主要功能。通过产教融合项目学生将课堂理论知识和实践操作进行了深入的融合，提升了学生综合应用的能力。</w:t>
      </w:r>
    </w:p>
    <w:p>
      <w:pPr>
        <w:pStyle w:val="2"/>
        <w:jc w:val="center"/>
        <w:rPr>
          <w:rFonts w:hint="eastAsia" w:ascii="仿宋" w:hAnsi="仿宋" w:eastAsia="仿宋" w:cs="仿宋"/>
          <w:b/>
          <w:bCs/>
          <w:color w:val="333333"/>
          <w:spacing w:val="15"/>
          <w:sz w:val="28"/>
          <w:szCs w:val="28"/>
          <w:shd w:val="clear" w:color="auto" w:fill="FFFFFF"/>
          <w:lang w:val="en-US" w:eastAsia="zh-CN"/>
        </w:rPr>
      </w:pPr>
      <w:r>
        <w:rPr>
          <w:color w:val="333333"/>
          <w:spacing w:val="15"/>
          <w:sz w:val="21"/>
          <w:szCs w:val="21"/>
          <w:shd w:val="clear" w:color="auto" w:fill="FFFFFF"/>
        </w:rPr>
        <w:drawing>
          <wp:anchor distT="0" distB="0" distL="114300" distR="114300" simplePos="0" relativeHeight="251677696" behindDoc="0" locked="0" layoutInCell="1" allowOverlap="1">
            <wp:simplePos x="0" y="0"/>
            <wp:positionH relativeFrom="margin">
              <wp:posOffset>619760</wp:posOffset>
            </wp:positionH>
            <wp:positionV relativeFrom="paragraph">
              <wp:posOffset>57785</wp:posOffset>
            </wp:positionV>
            <wp:extent cx="4627880" cy="3086100"/>
            <wp:effectExtent l="0" t="0" r="1270" b="0"/>
            <wp:wrapTopAndBottom/>
            <wp:docPr id="3" name="图片 3" descr="D:\QQ Files\产教融合展照片23.5.30\2023_05_30\IMG_47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QQ Files\产教融合展照片23.5.30\2023_05_30\IMG_473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939800" y="1080135"/>
                      <a:ext cx="4627880" cy="3086100"/>
                    </a:xfrm>
                    <a:prstGeom prst="rect">
                      <a:avLst/>
                    </a:prstGeom>
                    <a:noFill/>
                    <a:ln>
                      <a:noFill/>
                    </a:ln>
                  </pic:spPr>
                </pic:pic>
              </a:graphicData>
            </a:graphic>
          </wp:anchor>
        </w:drawing>
      </w:r>
      <w:r>
        <w:rPr>
          <w:rFonts w:hint="eastAsia" w:ascii="仿宋" w:hAnsi="仿宋" w:eastAsia="仿宋" w:cs="仿宋"/>
          <w:b/>
          <w:bCs/>
          <w:color w:val="333333"/>
          <w:spacing w:val="15"/>
          <w:sz w:val="28"/>
          <w:szCs w:val="28"/>
          <w:shd w:val="clear" w:color="auto" w:fill="FFFFFF"/>
          <w:lang w:val="en-US" w:eastAsia="zh-CN"/>
        </w:rPr>
        <w:t>赵德福副院长</w:t>
      </w:r>
      <w:r>
        <w:rPr>
          <w:rFonts w:hint="eastAsia" w:ascii="仿宋" w:hAnsi="仿宋" w:eastAsia="仿宋" w:cs="仿宋"/>
          <w:b/>
          <w:bCs/>
          <w:color w:val="333333"/>
          <w:spacing w:val="15"/>
          <w:sz w:val="28"/>
          <w:szCs w:val="28"/>
          <w:shd w:val="clear" w:color="auto" w:fill="FFFFFF"/>
        </w:rPr>
        <w:t>和大数据学院产教融合作品展出席师生代表合</w:t>
      </w:r>
      <w:r>
        <w:rPr>
          <w:rFonts w:hint="eastAsia" w:ascii="仿宋" w:hAnsi="仿宋" w:eastAsia="仿宋" w:cs="仿宋"/>
          <w:b/>
          <w:bCs/>
          <w:color w:val="333333"/>
          <w:spacing w:val="15"/>
          <w:sz w:val="28"/>
          <w:szCs w:val="28"/>
          <w:shd w:val="clear" w:color="auto" w:fill="FFFFFF"/>
          <w:lang w:val="en-US" w:eastAsia="zh-CN"/>
        </w:rPr>
        <w:t>影</w:t>
      </w:r>
    </w:p>
    <w:p>
      <w:pPr>
        <w:pStyle w:val="8"/>
        <w:keepNext w:val="0"/>
        <w:keepLines w:val="0"/>
        <w:pageBreakBefore w:val="0"/>
        <w:widowControl w:val="0"/>
        <w:shd w:val="clear" w:color="auto" w:fill="FFFFFF"/>
        <w:kinsoku/>
        <w:wordWrap/>
        <w:overflowPunct/>
        <w:topLinePunct w:val="0"/>
        <w:autoSpaceDE w:val="0"/>
        <w:autoSpaceDN w:val="0"/>
        <w:bidi w:val="0"/>
        <w:adjustRightInd/>
        <w:snapToGrid/>
        <w:spacing w:before="150" w:beforeAutospacing="0" w:after="150" w:afterAutospacing="0" w:line="560" w:lineRule="exact"/>
        <w:ind w:right="0" w:rightChars="0"/>
        <w:jc w:val="left"/>
        <w:textAlignment w:val="auto"/>
        <w:outlineLvl w:val="9"/>
        <w:rPr>
          <w:rFonts w:hint="eastAsia" w:ascii="仿宋" w:hAnsi="仿宋" w:eastAsia="仿宋" w:cs="仿宋"/>
          <w:color w:val="333333"/>
          <w:spacing w:val="15"/>
          <w:sz w:val="32"/>
          <w:szCs w:val="32"/>
          <w:shd w:val="clear" w:color="auto" w:fill="FFFFFF"/>
        </w:rPr>
      </w:pPr>
      <w:r>
        <w:rPr>
          <w:rFonts w:ascii="微软雅黑" w:hAnsi="微软雅黑" w:eastAsia="微软雅黑"/>
          <w:color w:val="333333"/>
          <w:sz w:val="21"/>
          <w:szCs w:val="21"/>
        </w:rPr>
        <w:drawing>
          <wp:anchor distT="0" distB="0" distL="114300" distR="114300" simplePos="0" relativeHeight="251695104" behindDoc="0" locked="0" layoutInCell="1" allowOverlap="1">
            <wp:simplePos x="0" y="0"/>
            <wp:positionH relativeFrom="page">
              <wp:posOffset>1706245</wp:posOffset>
            </wp:positionH>
            <wp:positionV relativeFrom="paragraph">
              <wp:posOffset>1988820</wp:posOffset>
            </wp:positionV>
            <wp:extent cx="4299585" cy="2867025"/>
            <wp:effectExtent l="0" t="0" r="5715" b="9525"/>
            <wp:wrapTopAndBottom/>
            <wp:docPr id="1" name="图片 1" descr="D:\QQ Files\产教融合展照片23.5.30\2023_05_30\IMG_47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QQ Files\产教融合展照片23.5.30\2023_05_30\IMG_473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1035050" y="1087120"/>
                      <a:ext cx="4299585" cy="2867025"/>
                    </a:xfrm>
                    <a:prstGeom prst="rect">
                      <a:avLst/>
                    </a:prstGeom>
                    <a:noFill/>
                    <a:ln>
                      <a:noFill/>
                    </a:ln>
                  </pic:spPr>
                </pic:pic>
              </a:graphicData>
            </a:graphic>
          </wp:anchor>
        </w:drawing>
      </w:r>
      <w:r>
        <w:rPr>
          <w:rFonts w:hint="eastAsia" w:ascii="仿宋" w:hAnsi="仿宋" w:eastAsia="仿宋" w:cs="仿宋"/>
          <w:color w:val="333333"/>
          <w:spacing w:val="15"/>
          <w:sz w:val="32"/>
          <w:szCs w:val="32"/>
          <w:shd w:val="clear" w:color="auto" w:fill="FFFFFF"/>
          <w:lang w:val="en-US" w:eastAsia="zh-CN"/>
        </w:rPr>
        <w:t xml:space="preserve">    </w:t>
      </w:r>
      <w:r>
        <w:rPr>
          <w:rFonts w:hint="eastAsia" w:ascii="仿宋" w:hAnsi="仿宋" w:eastAsia="仿宋" w:cs="仿宋"/>
          <w:color w:val="333333"/>
          <w:spacing w:val="15"/>
          <w:sz w:val="32"/>
          <w:szCs w:val="32"/>
          <w:shd w:val="clear" w:color="auto" w:fill="FFFFFF"/>
        </w:rPr>
        <w:t>在作品展示期间，李沛武副校长等校领导参观大数据学院产教融合作品展，领导与作品负责人深入交流，询问作品的制作过程、特色与创新，对产教融合项目开展的感受，学生都一一回答，纷纷表示产教融合项目的开展，提高了自己的实践操作能力，校领导对参展作品给予较高评价。</w:t>
      </w:r>
    </w:p>
    <w:p>
      <w:pPr>
        <w:jc w:val="center"/>
        <w:rPr>
          <w:rFonts w:hint="eastAsia"/>
          <w:b/>
          <w:bCs/>
          <w:lang w:val="en-US" w:eastAsia="zh-CN"/>
        </w:rPr>
      </w:pPr>
      <w:r>
        <w:rPr>
          <w:rFonts w:hint="eastAsia" w:ascii="仿宋" w:hAnsi="仿宋" w:eastAsia="仿宋" w:cs="仿宋"/>
          <w:b/>
          <w:bCs/>
          <w:color w:val="333333"/>
          <w:spacing w:val="15"/>
          <w:sz w:val="28"/>
          <w:szCs w:val="28"/>
          <w:shd w:val="clear" w:color="auto" w:fill="FFFFFF"/>
        </w:rPr>
        <w:t>产教融合作品展现场（</w:t>
      </w:r>
      <w:r>
        <w:rPr>
          <w:rFonts w:hint="eastAsia" w:ascii="仿宋" w:hAnsi="仿宋" w:eastAsia="仿宋" w:cs="仿宋"/>
          <w:b/>
          <w:bCs/>
          <w:color w:val="333333"/>
          <w:spacing w:val="15"/>
          <w:sz w:val="28"/>
          <w:szCs w:val="28"/>
          <w:shd w:val="clear" w:color="auto" w:fill="FFFFFF"/>
          <w:lang w:val="en-US" w:eastAsia="zh-CN"/>
        </w:rPr>
        <w:t>一</w:t>
      </w:r>
      <w:r>
        <w:rPr>
          <w:rFonts w:hint="eastAsia" w:ascii="仿宋" w:hAnsi="仿宋" w:eastAsia="仿宋" w:cs="仿宋"/>
          <w:b/>
          <w:bCs/>
          <w:color w:val="333333"/>
          <w:spacing w:val="15"/>
          <w:sz w:val="28"/>
          <w:szCs w:val="28"/>
          <w:shd w:val="clear" w:color="auto" w:fill="FFFFFF"/>
        </w:rPr>
        <w:t>）</w:t>
      </w:r>
    </w:p>
    <w:p>
      <w:pPr>
        <w:pStyle w:val="8"/>
        <w:keepNext w:val="0"/>
        <w:keepLines w:val="0"/>
        <w:pageBreakBefore w:val="0"/>
        <w:widowControl w:val="0"/>
        <w:shd w:val="clear" w:color="auto" w:fill="FFFFFF"/>
        <w:kinsoku/>
        <w:wordWrap/>
        <w:overflowPunct/>
        <w:topLinePunct w:val="0"/>
        <w:autoSpaceDE w:val="0"/>
        <w:autoSpaceDN w:val="0"/>
        <w:bidi w:val="0"/>
        <w:adjustRightInd/>
        <w:snapToGrid/>
        <w:spacing w:before="150" w:beforeAutospacing="0" w:after="150" w:afterAutospacing="0" w:line="560" w:lineRule="exact"/>
        <w:ind w:left="0" w:leftChars="0" w:right="0" w:rightChars="0" w:firstLine="0" w:firstLineChars="0"/>
        <w:jc w:val="left"/>
        <w:textAlignment w:val="auto"/>
        <w:outlineLvl w:val="9"/>
        <w:rPr>
          <w:rFonts w:hint="eastAsia" w:ascii="仿宋" w:hAnsi="仿宋" w:eastAsia="仿宋" w:cs="仿宋"/>
          <w:color w:val="333333"/>
          <w:spacing w:val="15"/>
          <w:sz w:val="32"/>
          <w:szCs w:val="32"/>
          <w:shd w:val="clear" w:color="auto" w:fill="FFFFFF"/>
        </w:rPr>
      </w:pPr>
      <w:r>
        <w:rPr>
          <w:rFonts w:hint="eastAsia" w:eastAsia="宋体"/>
          <w:color w:val="333333"/>
          <w:spacing w:val="15"/>
          <w:sz w:val="30"/>
          <w:szCs w:val="30"/>
          <w:shd w:val="clear" w:color="auto" w:fill="FFFFFF"/>
          <w:lang w:val="en-US" w:eastAsia="zh-CN"/>
        </w:rPr>
        <w:t xml:space="preserve">     </w:t>
      </w:r>
      <w:r>
        <w:rPr>
          <w:rFonts w:hint="eastAsia" w:ascii="仿宋" w:hAnsi="仿宋" w:eastAsia="仿宋" w:cs="仿宋"/>
          <w:color w:val="333333"/>
          <w:spacing w:val="15"/>
          <w:sz w:val="32"/>
          <w:szCs w:val="32"/>
          <w:shd w:val="clear" w:color="auto" w:fill="FFFFFF"/>
          <w:lang w:val="en-US" w:eastAsia="zh-CN"/>
        </w:rPr>
        <w:t xml:space="preserve"> </w:t>
      </w:r>
      <w:r>
        <w:rPr>
          <w:rFonts w:hint="eastAsia" w:ascii="仿宋" w:hAnsi="仿宋" w:eastAsia="仿宋" w:cs="仿宋"/>
          <w:color w:val="333333"/>
          <w:spacing w:val="15"/>
          <w:sz w:val="32"/>
          <w:szCs w:val="32"/>
          <w:shd w:val="clear" w:color="auto" w:fill="FFFFFF"/>
        </w:rPr>
        <w:t>我院各年级同学也参观了此次产教融合项目作品展，作品负责人都以最饱满的热情积极的和同学们互动，详细讲解了作品的构造和设计原理，紧紧抓住了同学们的好奇心和求知欲，参观的同学们纷纷表示在校期间会认真学习专业知识，设计制作更好的作品出来展现给大家。</w:t>
      </w:r>
    </w:p>
    <w:p>
      <w:pPr>
        <w:jc w:val="center"/>
        <w:rPr>
          <w:rFonts w:hint="eastAsia" w:ascii="仿宋" w:hAnsi="仿宋" w:eastAsia="仿宋" w:cs="仿宋"/>
          <w:b/>
          <w:bCs/>
          <w:color w:val="333333"/>
          <w:spacing w:val="15"/>
          <w:sz w:val="28"/>
          <w:szCs w:val="28"/>
          <w:shd w:val="clear" w:color="auto" w:fill="FFFFFF"/>
        </w:rPr>
      </w:pPr>
      <w:r>
        <w:rPr>
          <w:rFonts w:ascii="微软雅黑" w:hAnsi="微软雅黑" w:eastAsia="微软雅黑"/>
          <w:color w:val="333333"/>
          <w:sz w:val="21"/>
          <w:szCs w:val="21"/>
        </w:rPr>
        <w:drawing>
          <wp:anchor distT="0" distB="0" distL="114300" distR="114300" simplePos="0" relativeHeight="251706368" behindDoc="0" locked="0" layoutInCell="1" allowOverlap="1">
            <wp:simplePos x="0" y="0"/>
            <wp:positionH relativeFrom="margin">
              <wp:posOffset>725805</wp:posOffset>
            </wp:positionH>
            <wp:positionV relativeFrom="paragraph">
              <wp:posOffset>5080</wp:posOffset>
            </wp:positionV>
            <wp:extent cx="4505960" cy="3004820"/>
            <wp:effectExtent l="0" t="0" r="8890" b="5080"/>
            <wp:wrapTopAndBottom/>
            <wp:docPr id="7" name="图片 7" descr="D:\QQ Files\产教融合展照片23.5.30\2023_05_30\IMG_47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QQ Files\产教融合展照片23.5.30\2023_05_30\IMG_4738.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106170" y="1080770"/>
                      <a:ext cx="4505960" cy="3004820"/>
                    </a:xfrm>
                    <a:prstGeom prst="rect">
                      <a:avLst/>
                    </a:prstGeom>
                    <a:noFill/>
                    <a:ln>
                      <a:noFill/>
                    </a:ln>
                  </pic:spPr>
                </pic:pic>
              </a:graphicData>
            </a:graphic>
          </wp:anchor>
        </w:drawing>
      </w:r>
      <w:r>
        <w:rPr>
          <w:rFonts w:hint="eastAsia" w:ascii="仿宋" w:hAnsi="仿宋" w:eastAsia="仿宋" w:cs="仿宋"/>
          <w:b/>
          <w:bCs/>
          <w:color w:val="333333"/>
          <w:spacing w:val="15"/>
          <w:sz w:val="28"/>
          <w:szCs w:val="28"/>
          <w:shd w:val="clear" w:color="auto" w:fill="FFFFFF"/>
        </w:rPr>
        <w:t>产教融合作品展现场（</w:t>
      </w:r>
      <w:r>
        <w:rPr>
          <w:rFonts w:hint="eastAsia" w:ascii="仿宋" w:hAnsi="仿宋" w:eastAsia="仿宋" w:cs="仿宋"/>
          <w:b/>
          <w:bCs/>
          <w:color w:val="333333"/>
          <w:spacing w:val="15"/>
          <w:sz w:val="28"/>
          <w:szCs w:val="28"/>
          <w:shd w:val="clear" w:color="auto" w:fill="FFFFFF"/>
          <w:lang w:val="en-US" w:eastAsia="zh-CN"/>
        </w:rPr>
        <w:t>二</w:t>
      </w:r>
      <w:r>
        <w:rPr>
          <w:rFonts w:hint="eastAsia" w:ascii="仿宋" w:hAnsi="仿宋" w:eastAsia="仿宋" w:cs="仿宋"/>
          <w:b/>
          <w:bCs/>
          <w:color w:val="333333"/>
          <w:spacing w:val="15"/>
          <w:sz w:val="28"/>
          <w:szCs w:val="28"/>
          <w:shd w:val="clear" w:color="auto" w:fill="FFFFFF"/>
        </w:rPr>
        <w:t>）</w:t>
      </w:r>
    </w:p>
    <w:p>
      <w:pPr>
        <w:jc w:val="center"/>
        <w:rPr>
          <w:rFonts w:hint="eastAsia" w:ascii="仿宋" w:hAnsi="仿宋" w:eastAsia="仿宋" w:cs="仿宋"/>
          <w:b/>
          <w:bCs/>
          <w:color w:val="333333"/>
          <w:spacing w:val="15"/>
          <w:sz w:val="28"/>
          <w:szCs w:val="28"/>
          <w:shd w:val="clear" w:color="auto" w:fill="FFFFFF"/>
        </w:rPr>
      </w:pPr>
      <w:r>
        <w:rPr>
          <w:color w:val="333333"/>
          <w:spacing w:val="15"/>
          <w:sz w:val="21"/>
          <w:szCs w:val="21"/>
          <w:shd w:val="clear" w:color="auto" w:fill="FFFFFF"/>
        </w:rPr>
        <w:drawing>
          <wp:anchor distT="0" distB="0" distL="114300" distR="114300" simplePos="0" relativeHeight="251725824" behindDoc="0" locked="0" layoutInCell="1" allowOverlap="1">
            <wp:simplePos x="0" y="0"/>
            <wp:positionH relativeFrom="column">
              <wp:posOffset>719455</wp:posOffset>
            </wp:positionH>
            <wp:positionV relativeFrom="paragraph">
              <wp:posOffset>90805</wp:posOffset>
            </wp:positionV>
            <wp:extent cx="4535170" cy="3024505"/>
            <wp:effectExtent l="0" t="0" r="17780" b="4445"/>
            <wp:wrapTopAndBottom/>
            <wp:docPr id="11" name="图片 11" descr="D:\QQ Files\产教融合展照片23.5.30\2023_05_30\IMG_47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D:\QQ Files\产教融合展照片23.5.30\2023_05_30\IMG_472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939800" y="1559560"/>
                      <a:ext cx="4535170" cy="3024505"/>
                    </a:xfrm>
                    <a:prstGeom prst="rect">
                      <a:avLst/>
                    </a:prstGeom>
                    <a:noFill/>
                    <a:ln>
                      <a:noFill/>
                    </a:ln>
                  </pic:spPr>
                </pic:pic>
              </a:graphicData>
            </a:graphic>
          </wp:anchor>
        </w:drawing>
      </w:r>
      <w:r>
        <w:rPr>
          <w:rFonts w:hint="eastAsia" w:ascii="仿宋" w:hAnsi="仿宋" w:eastAsia="仿宋" w:cs="仿宋"/>
          <w:b/>
          <w:bCs/>
          <w:color w:val="333333"/>
          <w:spacing w:val="15"/>
          <w:sz w:val="28"/>
          <w:szCs w:val="28"/>
          <w:shd w:val="clear" w:color="auto" w:fill="FFFFFF"/>
        </w:rPr>
        <w:t>产教融合作品展现场（</w:t>
      </w:r>
      <w:r>
        <w:rPr>
          <w:rFonts w:hint="eastAsia" w:ascii="仿宋" w:hAnsi="仿宋" w:eastAsia="仿宋" w:cs="仿宋"/>
          <w:b/>
          <w:bCs/>
          <w:color w:val="333333"/>
          <w:spacing w:val="15"/>
          <w:sz w:val="28"/>
          <w:szCs w:val="28"/>
          <w:shd w:val="clear" w:color="auto" w:fill="FFFFFF"/>
          <w:lang w:val="en-US" w:eastAsia="zh-CN"/>
        </w:rPr>
        <w:t>三</w:t>
      </w:r>
      <w:r>
        <w:rPr>
          <w:rFonts w:hint="eastAsia" w:ascii="仿宋" w:hAnsi="仿宋" w:eastAsia="仿宋" w:cs="仿宋"/>
          <w:b/>
          <w:bCs/>
          <w:color w:val="333333"/>
          <w:spacing w:val="15"/>
          <w:sz w:val="28"/>
          <w:szCs w:val="28"/>
          <w:shd w:val="clear" w:color="auto" w:fill="FFFFFF"/>
        </w:rPr>
        <w:t>）</w:t>
      </w:r>
    </w:p>
    <w:p>
      <w:pPr>
        <w:pStyle w:val="8"/>
        <w:keepNext w:val="0"/>
        <w:keepLines w:val="0"/>
        <w:pageBreakBefore w:val="0"/>
        <w:widowControl w:val="0"/>
        <w:shd w:val="clear" w:color="auto" w:fill="FFFFFF"/>
        <w:kinsoku/>
        <w:wordWrap/>
        <w:overflowPunct/>
        <w:topLinePunct w:val="0"/>
        <w:autoSpaceDE w:val="0"/>
        <w:autoSpaceDN w:val="0"/>
        <w:bidi w:val="0"/>
        <w:adjustRightInd/>
        <w:snapToGrid/>
        <w:spacing w:before="150" w:beforeAutospacing="0" w:after="150" w:afterAutospacing="0" w:line="560" w:lineRule="exact"/>
        <w:ind w:left="0" w:leftChars="0" w:right="0" w:rightChars="0" w:firstLine="0" w:firstLineChars="0"/>
        <w:jc w:val="both"/>
        <w:textAlignment w:val="auto"/>
        <w:outlineLvl w:val="9"/>
        <w:rPr>
          <w:rFonts w:hint="eastAsia" w:ascii="仿宋" w:hAnsi="仿宋" w:eastAsia="仿宋" w:cs="仿宋"/>
          <w:color w:val="333333"/>
          <w:spacing w:val="15"/>
          <w:sz w:val="32"/>
          <w:szCs w:val="32"/>
          <w:shd w:val="clear" w:color="auto" w:fill="FFFFFF"/>
        </w:rPr>
      </w:pPr>
      <w:r>
        <w:rPr>
          <w:rFonts w:hint="eastAsia" w:ascii="仿宋" w:hAnsi="仿宋" w:eastAsia="仿宋" w:cs="仿宋"/>
          <w:color w:val="333333"/>
          <w:spacing w:val="15"/>
          <w:sz w:val="32"/>
          <w:szCs w:val="32"/>
          <w:shd w:val="clear" w:color="auto" w:fill="FFFFFF"/>
          <w:lang w:val="en-US" w:eastAsia="zh-CN"/>
        </w:rPr>
        <w:t xml:space="preserve">    </w:t>
      </w:r>
      <w:bookmarkStart w:id="0" w:name="_GoBack"/>
      <w:bookmarkEnd w:id="0"/>
      <w:r>
        <w:rPr>
          <w:rFonts w:hint="eastAsia" w:ascii="仿宋" w:hAnsi="仿宋" w:eastAsia="仿宋" w:cs="仿宋"/>
          <w:color w:val="333333"/>
          <w:spacing w:val="15"/>
          <w:sz w:val="32"/>
          <w:szCs w:val="32"/>
          <w:shd w:val="clear" w:color="auto" w:fill="FFFFFF"/>
        </w:rPr>
        <w:t>此次产教融合项目作品展，不仅让这些优秀的产教融合项目作品得到了展示，而且更让同学们开阔了眼界，对自己的专业领域有了更清晰的认知，希望在不久的将来，我们学院会涌现出更多的优秀作品。学院将持续推进产教融合，积极探索校企协同育人的模式，进一步提高人才培养的质量。</w:t>
      </w:r>
    </w:p>
    <w:p>
      <w:pPr>
        <w:pStyle w:val="2"/>
        <w:rPr>
          <w:rFonts w:hint="eastAsia"/>
        </w:rPr>
      </w:pPr>
    </w:p>
    <w:p>
      <w:pPr>
        <w:jc w:val="center"/>
        <w:rPr>
          <w:rFonts w:hint="eastAsia"/>
          <w:lang w:val="zh-CN" w:eastAsia="zh-CN"/>
        </w:rPr>
      </w:pPr>
    </w:p>
    <w:sectPr>
      <w:headerReference r:id="rId3" w:type="default"/>
      <w:footerReference r:id="rId4" w:type="default"/>
      <w:pgSz w:w="11910" w:h="16840"/>
      <w:pgMar w:top="1640" w:right="1304" w:bottom="1100" w:left="1380" w:header="1125" w:footer="9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decorative"/>
    <w:pitch w:val="default"/>
    <w:sig w:usb0="E1002EFF" w:usb1="C000605B" w:usb2="00000029" w:usb3="00000000" w:csb0="200101FF" w:csb1="20280000"/>
  </w:font>
  <w:font w:name="微软雅黑">
    <w:panose1 w:val="020B0503020204020204"/>
    <w:charset w:val="86"/>
    <w:family w:val="decorative"/>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roman"/>
    <w:pitch w:val="default"/>
    <w:sig w:usb0="E1002EFF" w:usb1="C000605B" w:usb2="00000029" w:usb3="00000000" w:csb0="200101FF" w:csb1="20280000"/>
  </w:font>
  <w:font w:name="微软雅黑">
    <w:panose1 w:val="020B0503020204020204"/>
    <w:charset w:val="86"/>
    <w:family w:val="roman"/>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modern"/>
    <w:pitch w:val="default"/>
    <w:sig w:usb0="E1002EFF" w:usb1="C000605B" w:usb2="00000029" w:usb3="00000000" w:csb0="200101FF" w:csb1="20280000"/>
  </w:font>
  <w:font w:name="微软雅黑">
    <w:panose1 w:val="020B0503020204020204"/>
    <w:charset w:val="86"/>
    <w:family w:val="modern"/>
    <w:pitch w:val="default"/>
    <w:sig w:usb0="80000287" w:usb1="2ACF3C50"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 w:name="??_GB2312">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微软雅黑 Light">
    <w:panose1 w:val="020B0502040204020203"/>
    <w:charset w:val="86"/>
    <w:family w:val="auto"/>
    <w:pitch w:val="default"/>
    <w:sig w:usb0="80000287" w:usb1="2ACF0010" w:usb2="00000016" w:usb3="00000000" w:csb0="0004001F" w:csb1="00000000"/>
  </w:font>
  <w:font w:name="新宋体">
    <w:panose1 w:val="02010609030101010101"/>
    <w:charset w:val="86"/>
    <w:family w:val="auto"/>
    <w:pitch w:val="default"/>
    <w:sig w:usb0="0000028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黑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1007110</wp:posOffset>
              </wp:positionH>
              <wp:positionV relativeFrom="page">
                <wp:posOffset>859155</wp:posOffset>
              </wp:positionV>
              <wp:extent cx="5723890" cy="0"/>
              <wp:effectExtent l="0" t="0" r="0" b="0"/>
              <wp:wrapNone/>
              <wp:docPr id="8" name="直线 1"/>
              <wp:cNvGraphicFramePr/>
              <a:graphic xmlns:a="http://schemas.openxmlformats.org/drawingml/2006/main">
                <a:graphicData uri="http://schemas.microsoft.com/office/word/2010/wordprocessingShape">
                  <wps:wsp>
                    <wps:cNvCnPr/>
                    <wps:spPr>
                      <a:xfrm>
                        <a:off x="0" y="0"/>
                        <a:ext cx="5723890" cy="0"/>
                      </a:xfrm>
                      <a:prstGeom prst="line">
                        <a:avLst/>
                      </a:prstGeom>
                      <a:ln w="7620" cap="flat" cmpd="sng">
                        <a:solidFill>
                          <a:srgbClr val="000000"/>
                        </a:solidFill>
                        <a:prstDash val="solid"/>
                        <a:headEnd type="none" w="med" len="med"/>
                        <a:tailEnd type="none" w="med" len="med"/>
                      </a:ln>
                      <a:effectLst/>
                    </wps:spPr>
                    <wps:bodyPr/>
                  </wps:wsp>
                </a:graphicData>
              </a:graphic>
            </wp:anchor>
          </w:drawing>
        </mc:Choice>
        <mc:Fallback>
          <w:pict>
            <v:line id="直线 1" o:spid="_x0000_s1026" o:spt="20" style="position:absolute;left:0pt;margin-left:79.3pt;margin-top:67.65pt;height:0pt;width:450.7pt;mso-position-horizontal-relative:page;mso-position-vertical-relative:page;z-index:-251657216;mso-width-relative:page;mso-height-relative:page;" filled="f" stroked="t" coordsize="21600,21600" o:gfxdata="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nmvzPXAAAADAEAAA8AAAAAAAAAAQAgAAAAIgAAAGRycy9k&#10;b3ducmV2LnhtbFBLAQIUABQAAAAIAIdO4kCANzn8ygEAAI8DAAAOAAAAAAAAAAEAIAAAACYBAABk&#10;cnMvZTJvRG9jLnhtbFBLBQYAAAAABgAGAFkBAABiBQAAAAA=&#10;">
              <v:fill on="f" focussize="0,0"/>
              <v:stroke weight="0.6pt" color="#000000" joinstyle="round"/>
              <v:imagedata o:title=""/>
              <o:lock v:ext="edit" aspectratio="f"/>
            </v:lin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1084580</wp:posOffset>
              </wp:positionH>
              <wp:positionV relativeFrom="page">
                <wp:posOffset>701675</wp:posOffset>
              </wp:positionV>
              <wp:extent cx="711200" cy="1397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711200" cy="139700"/>
                      </a:xfrm>
                      <a:prstGeom prst="rect">
                        <a:avLst/>
                      </a:prstGeom>
                      <a:noFill/>
                      <a:ln>
                        <a:noFill/>
                      </a:ln>
                      <a:effectLst/>
                    </wps:spPr>
                    <wps:txbx>
                      <w:txbxContent>
                        <w:p>
                          <w:pPr>
                            <w:spacing w:line="220" w:lineRule="exact"/>
                            <w:ind w:left="20"/>
                            <w:rPr>
                              <w:sz w:val="18"/>
                            </w:rPr>
                          </w:pPr>
                          <w:r>
                            <w:rPr>
                              <w:sz w:val="18"/>
                            </w:rPr>
                            <w:t>江西服装学院</w:t>
                          </w:r>
                        </w:p>
                      </w:txbxContent>
                    </wps:txbx>
                    <wps:bodyPr lIns="0" tIns="0" rIns="0" bIns="0" upright="1"/>
                  </wps:wsp>
                </a:graphicData>
              </a:graphic>
            </wp:anchor>
          </w:drawing>
        </mc:Choice>
        <mc:Fallback>
          <w:pict>
            <v:shape id="文本框 2" o:spid="_x0000_s1026" o:spt="202" type="#_x0000_t202" style="position:absolute;left:0pt;margin-left:85.4pt;margin-top:55.25pt;height:11pt;width:56pt;mso-position-horizontal-relative:page;mso-position-vertical-relative:page;z-index:-251656192;mso-width-relative:page;mso-height-relative:page;" filled="f" stroked="f" coordsize="21600,21600" o:gfxdata="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HRrQG9gAAAALAQAADwAAAAAA&#10;AAABACAAAAAiAAAAZHJzL2Rvd25yZXYueG1sUEsBAhQAFAAAAAgAh07iQK6M4DyhAQAAMQMAAA4A&#10;AAAAAAAAAQAgAAAAJwEAAGRycy9lMm9Eb2MueG1sUEsFBgAAAAAGAAYAWQEAADoFAAAAAA==&#10;">
              <v:fill on="f" focussize="0,0"/>
              <v:stroke on="f"/>
              <v:imagedata o:title=""/>
              <o:lock v:ext="edit" aspectratio="f"/>
              <v:textbox inset="0mm,0mm,0mm,0mm">
                <w:txbxContent>
                  <w:p>
                    <w:pPr>
                      <w:spacing w:line="220" w:lineRule="exact"/>
                      <w:ind w:left="20"/>
                      <w:rPr>
                        <w:sz w:val="18"/>
                      </w:rPr>
                    </w:pPr>
                    <w:r>
                      <w:rPr>
                        <w:sz w:val="18"/>
                      </w:rPr>
                      <w:t>江西服装学院</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6057265</wp:posOffset>
              </wp:positionH>
              <wp:positionV relativeFrom="page">
                <wp:posOffset>701675</wp:posOffset>
              </wp:positionV>
              <wp:extent cx="596900" cy="1397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596900" cy="139700"/>
                      </a:xfrm>
                      <a:prstGeom prst="rect">
                        <a:avLst/>
                      </a:prstGeom>
                      <a:noFill/>
                      <a:ln>
                        <a:noFill/>
                      </a:ln>
                      <a:effectLst/>
                    </wps:spPr>
                    <wps:txbx>
                      <w:txbxContent>
                        <w:p>
                          <w:pPr>
                            <w:spacing w:line="220" w:lineRule="exact"/>
                            <w:ind w:left="20"/>
                            <w:rPr>
                              <w:sz w:val="18"/>
                            </w:rPr>
                          </w:pPr>
                          <w:r>
                            <w:rPr>
                              <w:sz w:val="18"/>
                            </w:rPr>
                            <w:t>大数据学院</w:t>
                          </w:r>
                        </w:p>
                      </w:txbxContent>
                    </wps:txbx>
                    <wps:bodyPr lIns="0" tIns="0" rIns="0" bIns="0" upright="1"/>
                  </wps:wsp>
                </a:graphicData>
              </a:graphic>
            </wp:anchor>
          </w:drawing>
        </mc:Choice>
        <mc:Fallback>
          <w:pict>
            <v:shape id="文本框 3" o:spid="_x0000_s1026" o:spt="202" type="#_x0000_t202" style="position:absolute;left:0pt;margin-left:476.95pt;margin-top:55.25pt;height:11pt;width:47pt;mso-position-horizontal-relative:page;mso-position-vertical-relative:page;z-index:-251655168;mso-width-relative:page;mso-height-relative:page;" filled="f" stroked="f" coordsize="21600,21600" o:gfxdata="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aZzSc2gAAAAwBAAAPAAAA&#10;AAAAAAEAIAAAACIAAABkcnMvZG93bnJldi54bWxQSwECFAAUAAAACACHTuJA5qLdu6EBAAAyAwAA&#10;DgAAAAAAAAABACAAAAApAQAAZHJzL2Uyb0RvYy54bWxQSwUGAAAAAAYABgBZAQAAPAUAAAAA&#10;">
              <v:fill on="f" focussize="0,0"/>
              <v:stroke on="f"/>
              <v:imagedata o:title=""/>
              <o:lock v:ext="edit" aspectratio="f"/>
              <v:textbox inset="0mm,0mm,0mm,0mm">
                <w:txbxContent>
                  <w:p>
                    <w:pPr>
                      <w:spacing w:line="220" w:lineRule="exact"/>
                      <w:ind w:left="20"/>
                      <w:rPr>
                        <w:sz w:val="18"/>
                      </w:rPr>
                    </w:pPr>
                    <w:r>
                      <w:rPr>
                        <w:sz w:val="18"/>
                      </w:rPr>
                      <w:t>大数据学院</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doNotExpandShiftReturn/>
    <w:doNotBreakWrappedTab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ZkY2Y4OGU0NjBhNTI1YTM2MDNmMTIyMTlhYjY4ZmYifQ=="/>
  </w:docVars>
  <w:rsids>
    <w:rsidRoot w:val="00594E49"/>
    <w:rsid w:val="0000706F"/>
    <w:rsid w:val="00033EE6"/>
    <w:rsid w:val="00107145"/>
    <w:rsid w:val="0017441B"/>
    <w:rsid w:val="001F7B55"/>
    <w:rsid w:val="002109D7"/>
    <w:rsid w:val="002769BD"/>
    <w:rsid w:val="002C64FC"/>
    <w:rsid w:val="00343B41"/>
    <w:rsid w:val="003526CF"/>
    <w:rsid w:val="0039073C"/>
    <w:rsid w:val="003B60D3"/>
    <w:rsid w:val="00451B65"/>
    <w:rsid w:val="00462A0F"/>
    <w:rsid w:val="00497D83"/>
    <w:rsid w:val="004C4158"/>
    <w:rsid w:val="004E50C8"/>
    <w:rsid w:val="004E57F9"/>
    <w:rsid w:val="00594E49"/>
    <w:rsid w:val="00605338"/>
    <w:rsid w:val="00636DE0"/>
    <w:rsid w:val="00647FF6"/>
    <w:rsid w:val="00680461"/>
    <w:rsid w:val="00775196"/>
    <w:rsid w:val="00781836"/>
    <w:rsid w:val="00784AD8"/>
    <w:rsid w:val="00875562"/>
    <w:rsid w:val="00956536"/>
    <w:rsid w:val="00957600"/>
    <w:rsid w:val="0098615A"/>
    <w:rsid w:val="00997DFD"/>
    <w:rsid w:val="009C5857"/>
    <w:rsid w:val="009C7BF0"/>
    <w:rsid w:val="009F3EEB"/>
    <w:rsid w:val="00B2346D"/>
    <w:rsid w:val="00B62ED6"/>
    <w:rsid w:val="00B747D0"/>
    <w:rsid w:val="00B7706B"/>
    <w:rsid w:val="00B8650A"/>
    <w:rsid w:val="00BA4570"/>
    <w:rsid w:val="00C77A0F"/>
    <w:rsid w:val="00CF203A"/>
    <w:rsid w:val="00D41E31"/>
    <w:rsid w:val="00DC25B8"/>
    <w:rsid w:val="00DC6083"/>
    <w:rsid w:val="00DD1953"/>
    <w:rsid w:val="00DE6746"/>
    <w:rsid w:val="00E156E4"/>
    <w:rsid w:val="00E71843"/>
    <w:rsid w:val="00EB3542"/>
    <w:rsid w:val="00EF4A0E"/>
    <w:rsid w:val="00F61AF3"/>
    <w:rsid w:val="00FD22EA"/>
    <w:rsid w:val="01177A0F"/>
    <w:rsid w:val="048E5CB2"/>
    <w:rsid w:val="04C21C5A"/>
    <w:rsid w:val="065E16B8"/>
    <w:rsid w:val="07195727"/>
    <w:rsid w:val="09AF1ADD"/>
    <w:rsid w:val="09E1481D"/>
    <w:rsid w:val="0ACD3341"/>
    <w:rsid w:val="0DFF3C79"/>
    <w:rsid w:val="0F67738F"/>
    <w:rsid w:val="10E05543"/>
    <w:rsid w:val="114E4F17"/>
    <w:rsid w:val="11DF7E64"/>
    <w:rsid w:val="11F54171"/>
    <w:rsid w:val="129A0C72"/>
    <w:rsid w:val="13790F3A"/>
    <w:rsid w:val="14771048"/>
    <w:rsid w:val="14DC7AE9"/>
    <w:rsid w:val="16AB173A"/>
    <w:rsid w:val="178B5071"/>
    <w:rsid w:val="184F0BBC"/>
    <w:rsid w:val="18D44E6F"/>
    <w:rsid w:val="19C3105E"/>
    <w:rsid w:val="1C8C6E86"/>
    <w:rsid w:val="1D055926"/>
    <w:rsid w:val="1F5934F3"/>
    <w:rsid w:val="1F977198"/>
    <w:rsid w:val="1FD75DF4"/>
    <w:rsid w:val="20760AF0"/>
    <w:rsid w:val="208645D8"/>
    <w:rsid w:val="230A4BF7"/>
    <w:rsid w:val="23763D74"/>
    <w:rsid w:val="245357CA"/>
    <w:rsid w:val="24D43B95"/>
    <w:rsid w:val="260831CF"/>
    <w:rsid w:val="26C528BE"/>
    <w:rsid w:val="27CC4BE7"/>
    <w:rsid w:val="27F917A0"/>
    <w:rsid w:val="29733D45"/>
    <w:rsid w:val="2DDC4D6E"/>
    <w:rsid w:val="2E5846B5"/>
    <w:rsid w:val="2FA84FEB"/>
    <w:rsid w:val="30B06C7A"/>
    <w:rsid w:val="31513038"/>
    <w:rsid w:val="3369762B"/>
    <w:rsid w:val="3380057A"/>
    <w:rsid w:val="33C00D07"/>
    <w:rsid w:val="34DA7BF4"/>
    <w:rsid w:val="35B935CF"/>
    <w:rsid w:val="36970DC8"/>
    <w:rsid w:val="36F60261"/>
    <w:rsid w:val="378C3D48"/>
    <w:rsid w:val="38BA5016"/>
    <w:rsid w:val="39EA4B8A"/>
    <w:rsid w:val="3A3E24E5"/>
    <w:rsid w:val="3AB03048"/>
    <w:rsid w:val="3B8D451C"/>
    <w:rsid w:val="3CA119A7"/>
    <w:rsid w:val="3DC965B0"/>
    <w:rsid w:val="3DEB491A"/>
    <w:rsid w:val="3E822AE6"/>
    <w:rsid w:val="3F834138"/>
    <w:rsid w:val="40BC5957"/>
    <w:rsid w:val="40EB3A74"/>
    <w:rsid w:val="41D4352A"/>
    <w:rsid w:val="42E8508A"/>
    <w:rsid w:val="430B0FC4"/>
    <w:rsid w:val="43640452"/>
    <w:rsid w:val="43C22155"/>
    <w:rsid w:val="441307A8"/>
    <w:rsid w:val="448677C7"/>
    <w:rsid w:val="45660D38"/>
    <w:rsid w:val="459454DE"/>
    <w:rsid w:val="48B60087"/>
    <w:rsid w:val="4AA1781A"/>
    <w:rsid w:val="4B59745A"/>
    <w:rsid w:val="4B9A7089"/>
    <w:rsid w:val="4BEA0AFB"/>
    <w:rsid w:val="4C0D364D"/>
    <w:rsid w:val="4CDC5872"/>
    <w:rsid w:val="4DFC79F6"/>
    <w:rsid w:val="4E14161F"/>
    <w:rsid w:val="4EA011A1"/>
    <w:rsid w:val="4EBE5769"/>
    <w:rsid w:val="4EE13780"/>
    <w:rsid w:val="4F6D33EA"/>
    <w:rsid w:val="4FE92526"/>
    <w:rsid w:val="4FFE2F1A"/>
    <w:rsid w:val="50746947"/>
    <w:rsid w:val="519B4BEA"/>
    <w:rsid w:val="51DF6F29"/>
    <w:rsid w:val="525C3D8C"/>
    <w:rsid w:val="533C306A"/>
    <w:rsid w:val="534B4656"/>
    <w:rsid w:val="54134598"/>
    <w:rsid w:val="548F3AF8"/>
    <w:rsid w:val="564410F5"/>
    <w:rsid w:val="5686351B"/>
    <w:rsid w:val="56E874C6"/>
    <w:rsid w:val="57BC1840"/>
    <w:rsid w:val="5B1C372A"/>
    <w:rsid w:val="5B2B39A3"/>
    <w:rsid w:val="5B87638F"/>
    <w:rsid w:val="5C057048"/>
    <w:rsid w:val="5C0F1FB9"/>
    <w:rsid w:val="5C5B7DB7"/>
    <w:rsid w:val="5C8521C0"/>
    <w:rsid w:val="5CCD6F99"/>
    <w:rsid w:val="5D425C73"/>
    <w:rsid w:val="5D836209"/>
    <w:rsid w:val="5DC62A76"/>
    <w:rsid w:val="5EC4449B"/>
    <w:rsid w:val="5F8F64D6"/>
    <w:rsid w:val="60940D2B"/>
    <w:rsid w:val="61787B27"/>
    <w:rsid w:val="619D3CA9"/>
    <w:rsid w:val="63951CEE"/>
    <w:rsid w:val="63FC50E2"/>
    <w:rsid w:val="641A00CF"/>
    <w:rsid w:val="66393AE6"/>
    <w:rsid w:val="66AF40A5"/>
    <w:rsid w:val="677B2773"/>
    <w:rsid w:val="67A4202F"/>
    <w:rsid w:val="67A62BDD"/>
    <w:rsid w:val="67C55361"/>
    <w:rsid w:val="689D47C9"/>
    <w:rsid w:val="693B5FAC"/>
    <w:rsid w:val="6AB5673E"/>
    <w:rsid w:val="6AF765E9"/>
    <w:rsid w:val="6B517D53"/>
    <w:rsid w:val="6B765497"/>
    <w:rsid w:val="6C77480D"/>
    <w:rsid w:val="6C8D7A2E"/>
    <w:rsid w:val="6D5835D1"/>
    <w:rsid w:val="6DE967A4"/>
    <w:rsid w:val="6E0F77F4"/>
    <w:rsid w:val="702D76B4"/>
    <w:rsid w:val="718F4B03"/>
    <w:rsid w:val="71D17E3F"/>
    <w:rsid w:val="71E424F9"/>
    <w:rsid w:val="72C0585D"/>
    <w:rsid w:val="74B51309"/>
    <w:rsid w:val="75164A21"/>
    <w:rsid w:val="77EB6DF0"/>
    <w:rsid w:val="7884697F"/>
    <w:rsid w:val="78B226B7"/>
    <w:rsid w:val="78B43685"/>
    <w:rsid w:val="795633F5"/>
    <w:rsid w:val="7A403248"/>
    <w:rsid w:val="7B5D4250"/>
    <w:rsid w:val="7C3121C3"/>
    <w:rsid w:val="7CB1739D"/>
    <w:rsid w:val="7CD5250E"/>
    <w:rsid w:val="7D2139DA"/>
    <w:rsid w:val="7D2F508A"/>
    <w:rsid w:val="7D5A4933"/>
    <w:rsid w:val="7DE66CCA"/>
    <w:rsid w:val="7E7606C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link w:val="33"/>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customStyle="1" w:styleId="2">
    <w:name w:val="无间隔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
    <w:name w:val="Body Text"/>
    <w:basedOn w:val="1"/>
    <w:qFormat/>
    <w:uiPriority w:val="1"/>
    <w:rPr>
      <w:sz w:val="32"/>
      <w:szCs w:val="32"/>
    </w:rPr>
  </w:style>
  <w:style w:type="paragraph" w:styleId="6">
    <w:name w:val="footer"/>
    <w:basedOn w:val="1"/>
    <w:link w:val="32"/>
    <w:qFormat/>
    <w:uiPriority w:val="0"/>
    <w:pPr>
      <w:tabs>
        <w:tab w:val="center" w:pos="4153"/>
        <w:tab w:val="right" w:pos="8306"/>
      </w:tabs>
      <w:snapToGrid w:val="0"/>
    </w:pPr>
    <w:rPr>
      <w:sz w:val="18"/>
      <w:szCs w:val="18"/>
    </w:rPr>
  </w:style>
  <w:style w:type="paragraph" w:styleId="7">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line="15" w:lineRule="atLeast"/>
    </w:pPr>
    <w:rPr>
      <w:rFonts w:ascii="Tahoma" w:hAnsi="Tahoma" w:eastAsia="Tahoma" w:cs="Times New Roman"/>
      <w:color w:val="333333"/>
      <w:sz w:val="18"/>
      <w:szCs w:val="18"/>
      <w:lang w:val="en-US" w:bidi="ar-SA"/>
    </w:rPr>
  </w:style>
  <w:style w:type="character" w:styleId="10">
    <w:name w:val="Strong"/>
    <w:basedOn w:val="9"/>
    <w:qFormat/>
    <w:uiPriority w:val="0"/>
    <w:rPr>
      <w:b/>
    </w:rPr>
  </w:style>
  <w:style w:type="character" w:styleId="11">
    <w:name w:val="FollowedHyperlink"/>
    <w:basedOn w:val="9"/>
    <w:qFormat/>
    <w:uiPriority w:val="0"/>
    <w:rPr>
      <w:color w:val="333333"/>
      <w:u w:val="none"/>
    </w:rPr>
  </w:style>
  <w:style w:type="character" w:styleId="12">
    <w:name w:val="Hyperlink"/>
    <w:basedOn w:val="9"/>
    <w:qFormat/>
    <w:uiPriority w:val="0"/>
    <w:rPr>
      <w:color w:val="333333"/>
      <w:u w:val="none"/>
    </w:rPr>
  </w:style>
  <w:style w:type="table" w:customStyle="1" w:styleId="14">
    <w:name w:val="Table Normal"/>
    <w:unhideWhenUsed/>
    <w:qFormat/>
    <w:uiPriority w:val="2"/>
    <w:tblPr>
      <w:tblLayout w:type="fixed"/>
      <w:tblCellMar>
        <w:top w:w="0" w:type="dxa"/>
        <w:left w:w="0" w:type="dxa"/>
        <w:bottom w:w="0" w:type="dxa"/>
        <w:right w:w="0" w:type="dxa"/>
      </w:tblCellMar>
    </w:tblPr>
  </w:style>
  <w:style w:type="paragraph" w:customStyle="1" w:styleId="15">
    <w:name w:val="列表段落1"/>
    <w:basedOn w:val="1"/>
    <w:qFormat/>
    <w:uiPriority w:val="1"/>
  </w:style>
  <w:style w:type="paragraph" w:customStyle="1" w:styleId="16">
    <w:name w:val="Table Paragraph"/>
    <w:basedOn w:val="1"/>
    <w:qFormat/>
    <w:uiPriority w:val="1"/>
  </w:style>
  <w:style w:type="character" w:customStyle="1" w:styleId="17">
    <w:name w:val="month"/>
    <w:basedOn w:val="9"/>
    <w:qFormat/>
    <w:uiPriority w:val="0"/>
    <w:rPr>
      <w:color w:val="454545"/>
      <w:sz w:val="21"/>
      <w:szCs w:val="21"/>
    </w:rPr>
  </w:style>
  <w:style w:type="character" w:customStyle="1" w:styleId="18">
    <w:name w:val="day"/>
    <w:basedOn w:val="9"/>
    <w:qFormat/>
    <w:uiPriority w:val="0"/>
    <w:rPr>
      <w:color w:val="454545"/>
      <w:sz w:val="27"/>
      <w:szCs w:val="27"/>
    </w:rPr>
  </w:style>
  <w:style w:type="character" w:customStyle="1" w:styleId="19">
    <w:name w:val="ltext"/>
    <w:basedOn w:val="9"/>
    <w:qFormat/>
    <w:uiPriority w:val="0"/>
    <w:rPr>
      <w:vanish/>
    </w:rPr>
  </w:style>
  <w:style w:type="character" w:customStyle="1" w:styleId="20">
    <w:name w:val="news_meta"/>
    <w:basedOn w:val="9"/>
    <w:qFormat/>
    <w:uiPriority w:val="0"/>
  </w:style>
  <w:style w:type="character" w:customStyle="1" w:styleId="21">
    <w:name w:val="item-name"/>
    <w:basedOn w:val="9"/>
    <w:qFormat/>
    <w:uiPriority w:val="0"/>
  </w:style>
  <w:style w:type="character" w:customStyle="1" w:styleId="22">
    <w:name w:val="item-name1"/>
    <w:basedOn w:val="9"/>
    <w:qFormat/>
    <w:uiPriority w:val="0"/>
  </w:style>
  <w:style w:type="character" w:customStyle="1" w:styleId="23">
    <w:name w:val="item-name2"/>
    <w:basedOn w:val="9"/>
    <w:qFormat/>
    <w:uiPriority w:val="0"/>
    <w:rPr>
      <w:rFonts w:ascii="微软雅黑" w:hAnsi="微软雅黑" w:eastAsia="微软雅黑" w:cs="微软雅黑"/>
      <w:b/>
      <w:color w:val="000000"/>
      <w:sz w:val="24"/>
      <w:szCs w:val="24"/>
    </w:rPr>
  </w:style>
  <w:style w:type="character" w:customStyle="1" w:styleId="24">
    <w:name w:val="item-name3"/>
    <w:basedOn w:val="9"/>
    <w:qFormat/>
    <w:uiPriority w:val="0"/>
    <w:rPr>
      <w:rFonts w:hint="eastAsia" w:ascii="微软雅黑" w:hAnsi="微软雅黑" w:eastAsia="微软雅黑" w:cs="微软雅黑"/>
      <w:color w:val="000000"/>
      <w:sz w:val="21"/>
      <w:szCs w:val="21"/>
    </w:rPr>
  </w:style>
  <w:style w:type="character" w:customStyle="1" w:styleId="25">
    <w:name w:val="xubox_tabnow"/>
    <w:basedOn w:val="9"/>
    <w:qFormat/>
    <w:uiPriority w:val="0"/>
    <w:rPr>
      <w:bdr w:val="single" w:color="CCCCCC" w:sz="6" w:space="0"/>
      <w:shd w:val="clear" w:color="auto" w:fill="FFFFFF"/>
    </w:rPr>
  </w:style>
  <w:style w:type="character" w:customStyle="1" w:styleId="26">
    <w:name w:val="hover11"/>
    <w:basedOn w:val="9"/>
    <w:qFormat/>
    <w:uiPriority w:val="0"/>
    <w:rPr>
      <w:color w:val="1F1A17"/>
    </w:rPr>
  </w:style>
  <w:style w:type="character" w:customStyle="1" w:styleId="27">
    <w:name w:val="hover12"/>
    <w:basedOn w:val="9"/>
    <w:qFormat/>
    <w:uiPriority w:val="0"/>
  </w:style>
  <w:style w:type="character" w:customStyle="1" w:styleId="28">
    <w:name w:val="news_title"/>
    <w:basedOn w:val="9"/>
    <w:qFormat/>
    <w:uiPriority w:val="0"/>
  </w:style>
  <w:style w:type="character" w:customStyle="1" w:styleId="29">
    <w:name w:val="active2"/>
    <w:basedOn w:val="9"/>
    <w:qFormat/>
    <w:uiPriority w:val="0"/>
    <w:rPr>
      <w:bdr w:val="single" w:color="F2C43B" w:sz="6" w:space="0"/>
    </w:rPr>
  </w:style>
  <w:style w:type="character" w:customStyle="1" w:styleId="30">
    <w:name w:val="hover10"/>
    <w:basedOn w:val="9"/>
    <w:qFormat/>
    <w:uiPriority w:val="0"/>
    <w:rPr>
      <w:color w:val="1F1A17"/>
    </w:rPr>
  </w:style>
  <w:style w:type="character" w:customStyle="1" w:styleId="31">
    <w:name w:val="页眉 字符"/>
    <w:basedOn w:val="9"/>
    <w:link w:val="7"/>
    <w:qFormat/>
    <w:uiPriority w:val="0"/>
    <w:rPr>
      <w:rFonts w:ascii="宋体" w:hAnsi="宋体" w:cs="宋体"/>
      <w:sz w:val="18"/>
      <w:szCs w:val="18"/>
      <w:lang w:val="zh-CN" w:bidi="zh-CN"/>
    </w:rPr>
  </w:style>
  <w:style w:type="character" w:customStyle="1" w:styleId="32">
    <w:name w:val="页脚 字符"/>
    <w:basedOn w:val="9"/>
    <w:link w:val="6"/>
    <w:qFormat/>
    <w:uiPriority w:val="0"/>
    <w:rPr>
      <w:rFonts w:ascii="宋体" w:hAnsi="宋体" w:cs="宋体"/>
      <w:sz w:val="18"/>
      <w:szCs w:val="18"/>
      <w:lang w:val="zh-CN" w:bidi="zh-CN"/>
    </w:rPr>
  </w:style>
  <w:style w:type="character" w:customStyle="1" w:styleId="33">
    <w:name w:val="标题 1 字符"/>
    <w:basedOn w:val="9"/>
    <w:link w:val="3"/>
    <w:qFormat/>
    <w:uiPriority w:val="0"/>
    <w:rPr>
      <w:rFonts w:ascii="宋体" w:hAnsi="宋体" w:cs="宋体"/>
      <w:b/>
      <w:bCs/>
      <w:kern w:val="44"/>
      <w:sz w:val="44"/>
      <w:szCs w:val="44"/>
      <w:lang w:val="zh-CN" w:bidi="zh-CN"/>
    </w:rPr>
  </w:style>
  <w:style w:type="character" w:customStyle="1" w:styleId="34">
    <w:name w:val="fontstyle01"/>
    <w:basedOn w:val="9"/>
    <w:qFormat/>
    <w:uiPriority w:val="0"/>
    <w:rPr>
      <w:rFonts w:hint="eastAsia" w:ascii="宋体" w:hAnsi="宋体" w:eastAsia="宋体"/>
      <w:color w:val="A6A6A6"/>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800</Words>
  <Characters>816</Characters>
  <Lines>6</Lines>
  <Paragraphs>1</Paragraphs>
  <ScaleCrop>false</ScaleCrop>
  <LinksUpToDate>false</LinksUpToDate>
  <CharactersWithSpaces>932</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2022-10-26T00:54:00Z</dcterms:created>
  <dc:creator>叶源鑫</dc:creator>
  <cp:lastModifiedBy>Administrator</cp:lastModifiedBy>
  <dcterms:modified xsi:type="dcterms:W3CDTF">2023-06-11T01:58:41Z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2021-02-28T00:00:00Z</vt:filetime>
  </property>
  <property fmtid="{D5CDD505-2E9C-101B-9397-08002B2CF9AE}" pid="3" name="Creator">
    <vt:lpwstr>WPS 文字</vt:lpwstr>
  </property>
  <property fmtid="{D5CDD505-2E9C-101B-9397-08002B2CF9AE}" pid="4" name="LastSaved">
    <vt:filetime>2021-02-28T00:00:00Z</vt:filetime>
  </property>
  <property fmtid="{D5CDD505-2E9C-101B-9397-08002B2CF9AE}" pid="5" name="KSOProductBuildVer">
    <vt:lpwstr>2052-10.1.0.5458</vt:lpwstr>
  </property>
  <property fmtid="{D5CDD505-2E9C-101B-9397-08002B2CF9AE}" pid="6" name="ICV">
    <vt:lpwstr>A7D0318391F14B439DC75EB8EC5646AA</vt:lpwstr>
  </property>
</Properties>
</file>